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B67" w:rsidRPr="002732F8" w:rsidRDefault="008F7E11" w:rsidP="002732F8">
      <w:pPr>
        <w:spacing w:after="0" w:line="240" w:lineRule="auto"/>
        <w:jc w:val="center"/>
        <w:rPr>
          <w:b/>
          <w:sz w:val="24"/>
          <w:szCs w:val="24"/>
        </w:rPr>
      </w:pPr>
      <w:r w:rsidRPr="002732F8">
        <w:rPr>
          <w:b/>
          <w:sz w:val="24"/>
          <w:szCs w:val="24"/>
        </w:rPr>
        <w:t>Lei N.º 6/2008</w:t>
      </w:r>
      <w:bookmarkStart w:id="0" w:name="_GoBack"/>
      <w:bookmarkEnd w:id="0"/>
    </w:p>
    <w:p w:rsidR="008F7E11" w:rsidRPr="002732F8" w:rsidRDefault="008F7E11" w:rsidP="002732F8">
      <w:pPr>
        <w:spacing w:after="0" w:line="240" w:lineRule="auto"/>
        <w:jc w:val="center"/>
        <w:rPr>
          <w:b/>
          <w:sz w:val="24"/>
          <w:szCs w:val="24"/>
        </w:rPr>
      </w:pPr>
      <w:r w:rsidRPr="002732F8">
        <w:rPr>
          <w:b/>
          <w:sz w:val="24"/>
          <w:szCs w:val="24"/>
        </w:rPr>
        <w:t>16 Abril</w:t>
      </w:r>
    </w:p>
    <w:p w:rsidR="008F7E11" w:rsidRPr="002732F8" w:rsidRDefault="008F7E11" w:rsidP="002732F8">
      <w:pPr>
        <w:spacing w:after="0" w:line="240" w:lineRule="auto"/>
        <w:jc w:val="center"/>
        <w:rPr>
          <w:b/>
          <w:sz w:val="24"/>
          <w:szCs w:val="24"/>
        </w:rPr>
      </w:pPr>
    </w:p>
    <w:p w:rsidR="008F7E11" w:rsidRDefault="008F7E11" w:rsidP="002732F8">
      <w:pPr>
        <w:spacing w:after="0" w:line="240" w:lineRule="auto"/>
        <w:jc w:val="center"/>
        <w:rPr>
          <w:b/>
          <w:sz w:val="24"/>
          <w:szCs w:val="24"/>
        </w:rPr>
      </w:pPr>
      <w:r w:rsidRPr="002732F8">
        <w:rPr>
          <w:b/>
          <w:sz w:val="24"/>
          <w:szCs w:val="24"/>
        </w:rPr>
        <w:t>Rezime jurídiku finansiamentu partidu</w:t>
      </w:r>
    </w:p>
    <w:p w:rsidR="002732F8" w:rsidRDefault="002732F8" w:rsidP="002732F8">
      <w:pPr>
        <w:spacing w:after="0" w:line="240" w:lineRule="auto"/>
        <w:jc w:val="center"/>
        <w:rPr>
          <w:b/>
          <w:sz w:val="24"/>
          <w:szCs w:val="24"/>
        </w:rPr>
      </w:pPr>
    </w:p>
    <w:p w:rsidR="00D45AD2" w:rsidRDefault="002732F8" w:rsidP="00D45AD2">
      <w:pPr>
        <w:spacing w:after="0" w:line="240" w:lineRule="auto"/>
        <w:jc w:val="both"/>
        <w:rPr>
          <w:sz w:val="24"/>
          <w:szCs w:val="24"/>
        </w:rPr>
      </w:pPr>
      <w:r>
        <w:rPr>
          <w:sz w:val="24"/>
          <w:szCs w:val="24"/>
        </w:rPr>
        <w:t>Móris iha ambiente pulítiku-partidária sei buat ida ne’ebé maka foun no hasoru ho difikuldade barak liu tan tamba Timor-Leste foin maka sai la-kleur husi o</w:t>
      </w:r>
      <w:r w:rsidR="00F12792">
        <w:rPr>
          <w:sz w:val="24"/>
          <w:szCs w:val="24"/>
        </w:rPr>
        <w:t>kupasaun militar ida ne’ebé</w:t>
      </w:r>
      <w:r>
        <w:rPr>
          <w:sz w:val="24"/>
          <w:szCs w:val="24"/>
        </w:rPr>
        <w:t xml:space="preserve"> brutal teb-tebes no husi</w:t>
      </w:r>
      <w:r w:rsidR="00F12792">
        <w:rPr>
          <w:sz w:val="24"/>
          <w:szCs w:val="24"/>
        </w:rPr>
        <w:t>k</w:t>
      </w:r>
      <w:r>
        <w:rPr>
          <w:sz w:val="24"/>
          <w:szCs w:val="24"/>
        </w:rPr>
        <w:t xml:space="preserve"> hela markas ho dimensaun no profundidade </w:t>
      </w:r>
      <w:r w:rsidR="00D45AD2">
        <w:rPr>
          <w:sz w:val="24"/>
          <w:szCs w:val="24"/>
        </w:rPr>
        <w:t>ne’ebé neneik maka sei komprende didiak</w:t>
      </w:r>
      <w:r w:rsidR="00F12792">
        <w:rPr>
          <w:sz w:val="24"/>
          <w:szCs w:val="24"/>
        </w:rPr>
        <w:t xml:space="preserve"> liu</w:t>
      </w:r>
      <w:r w:rsidR="00D45AD2">
        <w:rPr>
          <w:sz w:val="24"/>
          <w:szCs w:val="24"/>
        </w:rPr>
        <w:t xml:space="preserve">. </w:t>
      </w:r>
    </w:p>
    <w:p w:rsidR="00D45AD2" w:rsidRDefault="00D45AD2" w:rsidP="00D45AD2">
      <w:pPr>
        <w:spacing w:after="0" w:line="240" w:lineRule="auto"/>
        <w:jc w:val="both"/>
        <w:rPr>
          <w:sz w:val="24"/>
          <w:szCs w:val="24"/>
        </w:rPr>
      </w:pPr>
    </w:p>
    <w:p w:rsidR="002732F8" w:rsidRDefault="00D45AD2" w:rsidP="00D45AD2">
      <w:pPr>
        <w:spacing w:after="0" w:line="240" w:lineRule="auto"/>
        <w:jc w:val="both"/>
        <w:rPr>
          <w:sz w:val="24"/>
          <w:szCs w:val="24"/>
        </w:rPr>
      </w:pPr>
      <w:r>
        <w:rPr>
          <w:sz w:val="24"/>
          <w:szCs w:val="24"/>
        </w:rPr>
        <w:t>Tamba sidauk iha kultura demokrátika, ho markas husi violénsia no fraksionamentu sosial ne’ebé iha, difikulta liu tan  maneira atu institusionaliza vida partidária. Sira ne’e hotu, agrava liu tan</w:t>
      </w:r>
      <w:r w:rsidR="00F12792">
        <w:rPr>
          <w:sz w:val="24"/>
          <w:szCs w:val="24"/>
        </w:rPr>
        <w:t xml:space="preserve"> tamba</w:t>
      </w:r>
      <w:r>
        <w:rPr>
          <w:sz w:val="24"/>
          <w:szCs w:val="24"/>
        </w:rPr>
        <w:t xml:space="preserve"> </w:t>
      </w:r>
      <w:r w:rsidR="00A75465">
        <w:rPr>
          <w:sz w:val="24"/>
          <w:szCs w:val="24"/>
        </w:rPr>
        <w:t xml:space="preserve">falta de finansiamentu iha partidu pulítiku sira, halo difisil </w:t>
      </w:r>
      <w:r w:rsidR="00F12792">
        <w:rPr>
          <w:sz w:val="24"/>
          <w:szCs w:val="24"/>
        </w:rPr>
        <w:t>tebes</w:t>
      </w:r>
      <w:r w:rsidR="00A75465">
        <w:rPr>
          <w:sz w:val="24"/>
          <w:szCs w:val="24"/>
        </w:rPr>
        <w:t xml:space="preserve">  atu ga</w:t>
      </w:r>
      <w:r w:rsidR="00F12792">
        <w:rPr>
          <w:sz w:val="24"/>
          <w:szCs w:val="24"/>
        </w:rPr>
        <w:t xml:space="preserve">rante institusionalizasaun bele </w:t>
      </w:r>
      <w:r w:rsidR="00A75465">
        <w:rPr>
          <w:sz w:val="24"/>
          <w:szCs w:val="24"/>
        </w:rPr>
        <w:t>sai realidade no vida demokrátika mos bele moris iha partidu nia laran</w:t>
      </w:r>
      <w:r w:rsidR="00F12792">
        <w:rPr>
          <w:sz w:val="24"/>
          <w:szCs w:val="24"/>
        </w:rPr>
        <w:t xml:space="preserve"> rasik</w:t>
      </w:r>
      <w:r w:rsidR="00A75465">
        <w:rPr>
          <w:sz w:val="24"/>
          <w:szCs w:val="24"/>
        </w:rPr>
        <w:t>.</w:t>
      </w:r>
    </w:p>
    <w:p w:rsidR="00A75465" w:rsidRDefault="00A75465" w:rsidP="00D45AD2">
      <w:pPr>
        <w:spacing w:after="0" w:line="240" w:lineRule="auto"/>
        <w:jc w:val="both"/>
        <w:rPr>
          <w:sz w:val="24"/>
          <w:szCs w:val="24"/>
        </w:rPr>
      </w:pPr>
    </w:p>
    <w:p w:rsidR="00A75465" w:rsidRDefault="00A75465" w:rsidP="00D45AD2">
      <w:pPr>
        <w:spacing w:after="0" w:line="240" w:lineRule="auto"/>
        <w:jc w:val="both"/>
        <w:rPr>
          <w:sz w:val="24"/>
          <w:szCs w:val="24"/>
        </w:rPr>
      </w:pPr>
      <w:r>
        <w:rPr>
          <w:sz w:val="24"/>
          <w:szCs w:val="24"/>
        </w:rPr>
        <w:t>Partidus sira moris ho limitasoins no obstákulus oin-oin, ho deit kontribuisaun husi sira nia membr</w:t>
      </w:r>
      <w:r w:rsidR="006B26D9">
        <w:rPr>
          <w:sz w:val="24"/>
          <w:szCs w:val="24"/>
        </w:rPr>
        <w:t>u</w:t>
      </w:r>
      <w:r>
        <w:rPr>
          <w:sz w:val="24"/>
          <w:szCs w:val="24"/>
        </w:rPr>
        <w:t xml:space="preserve">s sira </w:t>
      </w:r>
      <w:r w:rsidR="006B26D9">
        <w:rPr>
          <w:sz w:val="24"/>
          <w:szCs w:val="24"/>
        </w:rPr>
        <w:t xml:space="preserve">no ida ne’e reflete realidade iha país ne’e. </w:t>
      </w:r>
    </w:p>
    <w:p w:rsidR="006B26D9" w:rsidRDefault="006B26D9" w:rsidP="00D45AD2">
      <w:pPr>
        <w:spacing w:after="0" w:line="240" w:lineRule="auto"/>
        <w:jc w:val="both"/>
        <w:rPr>
          <w:sz w:val="24"/>
          <w:szCs w:val="24"/>
        </w:rPr>
      </w:pPr>
    </w:p>
    <w:p w:rsidR="006B26D9" w:rsidRDefault="00F12792" w:rsidP="00D45AD2">
      <w:pPr>
        <w:spacing w:after="0" w:line="240" w:lineRule="auto"/>
        <w:jc w:val="both"/>
        <w:rPr>
          <w:sz w:val="24"/>
          <w:szCs w:val="24"/>
        </w:rPr>
      </w:pPr>
      <w:r>
        <w:rPr>
          <w:sz w:val="24"/>
          <w:szCs w:val="24"/>
        </w:rPr>
        <w:t xml:space="preserve">Hodi dehan </w:t>
      </w:r>
      <w:r w:rsidR="006B26D9" w:rsidRPr="006B26D9">
        <w:rPr>
          <w:sz w:val="24"/>
          <w:szCs w:val="24"/>
        </w:rPr>
        <w:t>mos katak, Estadu, hodi kumpri saida maka Konstituisaun Repúblika haruka, ajuda kria kondisaun m</w:t>
      </w:r>
      <w:r w:rsidR="006B26D9">
        <w:rPr>
          <w:sz w:val="24"/>
          <w:szCs w:val="24"/>
        </w:rPr>
        <w:t>ínima, atu nune’e bel</w:t>
      </w:r>
      <w:r>
        <w:rPr>
          <w:sz w:val="24"/>
          <w:szCs w:val="24"/>
        </w:rPr>
        <w:t>e iha funsionamentu regular ba</w:t>
      </w:r>
      <w:r w:rsidR="006B26D9">
        <w:rPr>
          <w:sz w:val="24"/>
          <w:szCs w:val="24"/>
        </w:rPr>
        <w:t xml:space="preserve"> partidus pulítikus sira ne’ebé maka hatudu tia ona iha urnas katak iha duni </w:t>
      </w:r>
      <w:r w:rsidR="008F1379">
        <w:rPr>
          <w:sz w:val="24"/>
          <w:szCs w:val="24"/>
        </w:rPr>
        <w:t>repr</w:t>
      </w:r>
      <w:r>
        <w:rPr>
          <w:sz w:val="24"/>
          <w:szCs w:val="24"/>
        </w:rPr>
        <w:t>ez</w:t>
      </w:r>
      <w:r w:rsidR="008F1379">
        <w:rPr>
          <w:sz w:val="24"/>
          <w:szCs w:val="24"/>
        </w:rPr>
        <w:t xml:space="preserve">entatividade popular ruma, iha altura ne’ebé maka rai ida ne’e komesa iha ona kapasidade finanseira balun ne’ebé antes nia laiha. </w:t>
      </w:r>
    </w:p>
    <w:p w:rsidR="008F1379" w:rsidRDefault="008F1379" w:rsidP="00D45AD2">
      <w:pPr>
        <w:spacing w:after="0" w:line="240" w:lineRule="auto"/>
        <w:jc w:val="both"/>
        <w:rPr>
          <w:sz w:val="24"/>
          <w:szCs w:val="24"/>
        </w:rPr>
      </w:pPr>
    </w:p>
    <w:p w:rsidR="008F1379" w:rsidRDefault="008F1379" w:rsidP="00D45AD2">
      <w:pPr>
        <w:spacing w:after="0" w:line="240" w:lineRule="auto"/>
        <w:jc w:val="both"/>
        <w:rPr>
          <w:sz w:val="24"/>
          <w:szCs w:val="24"/>
        </w:rPr>
      </w:pPr>
      <w:r>
        <w:rPr>
          <w:sz w:val="24"/>
          <w:szCs w:val="24"/>
        </w:rPr>
        <w:t>Parlament</w:t>
      </w:r>
      <w:r w:rsidR="00F12792">
        <w:rPr>
          <w:sz w:val="24"/>
          <w:szCs w:val="24"/>
        </w:rPr>
        <w:t>u Nasional dekreta, tuir alínea</w:t>
      </w:r>
      <w:r>
        <w:rPr>
          <w:sz w:val="24"/>
          <w:szCs w:val="24"/>
        </w:rPr>
        <w:t xml:space="preserve"> 19 husi nº 2 artigu 95º Konstituisaun Repúblika nian, atu hetan kbit hanesan lei, sira tuir mai ne’e:</w:t>
      </w:r>
    </w:p>
    <w:p w:rsidR="008F1379" w:rsidRDefault="008F1379" w:rsidP="00D45AD2">
      <w:pPr>
        <w:spacing w:after="0" w:line="240" w:lineRule="auto"/>
        <w:jc w:val="both"/>
        <w:rPr>
          <w:sz w:val="24"/>
          <w:szCs w:val="24"/>
        </w:rPr>
      </w:pPr>
    </w:p>
    <w:p w:rsidR="008F1379" w:rsidRPr="00F12792" w:rsidRDefault="008F1379" w:rsidP="008F1379">
      <w:pPr>
        <w:spacing w:after="0" w:line="240" w:lineRule="auto"/>
        <w:jc w:val="center"/>
        <w:rPr>
          <w:b/>
          <w:sz w:val="24"/>
          <w:szCs w:val="24"/>
        </w:rPr>
      </w:pPr>
      <w:r w:rsidRPr="00F12792">
        <w:rPr>
          <w:b/>
          <w:sz w:val="24"/>
          <w:szCs w:val="24"/>
        </w:rPr>
        <w:t>Kapítulu I</w:t>
      </w:r>
    </w:p>
    <w:p w:rsidR="008F1379" w:rsidRPr="00F12792" w:rsidRDefault="008F1379" w:rsidP="008F1379">
      <w:pPr>
        <w:spacing w:after="0" w:line="240" w:lineRule="auto"/>
        <w:jc w:val="center"/>
        <w:rPr>
          <w:b/>
          <w:sz w:val="24"/>
          <w:szCs w:val="24"/>
        </w:rPr>
      </w:pPr>
      <w:r w:rsidRPr="00F12792">
        <w:rPr>
          <w:b/>
          <w:sz w:val="24"/>
          <w:szCs w:val="24"/>
        </w:rPr>
        <w:t>Finansiamentu Partidus Pulítikus</w:t>
      </w:r>
    </w:p>
    <w:p w:rsidR="008F1379" w:rsidRDefault="008F1379" w:rsidP="008F1379">
      <w:pPr>
        <w:spacing w:after="0" w:line="240" w:lineRule="auto"/>
        <w:jc w:val="center"/>
        <w:rPr>
          <w:sz w:val="24"/>
          <w:szCs w:val="24"/>
        </w:rPr>
      </w:pPr>
    </w:p>
    <w:p w:rsidR="008F1379" w:rsidRPr="00074B67" w:rsidRDefault="008F1379" w:rsidP="008F1379">
      <w:pPr>
        <w:spacing w:after="0" w:line="240" w:lineRule="auto"/>
        <w:jc w:val="center"/>
        <w:rPr>
          <w:b/>
          <w:sz w:val="24"/>
          <w:szCs w:val="24"/>
        </w:rPr>
      </w:pPr>
      <w:r w:rsidRPr="00074B67">
        <w:rPr>
          <w:b/>
          <w:sz w:val="24"/>
          <w:szCs w:val="24"/>
        </w:rPr>
        <w:t>Artigu 1º</w:t>
      </w:r>
    </w:p>
    <w:p w:rsidR="008F1379" w:rsidRPr="00074B67" w:rsidRDefault="008F1379" w:rsidP="008F1379">
      <w:pPr>
        <w:spacing w:after="0" w:line="240" w:lineRule="auto"/>
        <w:jc w:val="center"/>
        <w:rPr>
          <w:b/>
          <w:sz w:val="24"/>
          <w:szCs w:val="24"/>
        </w:rPr>
      </w:pPr>
      <w:r w:rsidRPr="00074B67">
        <w:rPr>
          <w:b/>
          <w:sz w:val="24"/>
          <w:szCs w:val="24"/>
        </w:rPr>
        <w:t>Ámbitu</w:t>
      </w:r>
    </w:p>
    <w:p w:rsidR="008F1379" w:rsidRDefault="008F1379" w:rsidP="00D45AD2">
      <w:pPr>
        <w:spacing w:after="0" w:line="240" w:lineRule="auto"/>
        <w:jc w:val="both"/>
        <w:rPr>
          <w:sz w:val="24"/>
          <w:szCs w:val="24"/>
        </w:rPr>
      </w:pPr>
    </w:p>
    <w:p w:rsidR="008F1379" w:rsidRDefault="008F1379" w:rsidP="00F12792">
      <w:pPr>
        <w:spacing w:after="0" w:line="240" w:lineRule="auto"/>
        <w:jc w:val="both"/>
        <w:rPr>
          <w:sz w:val="24"/>
          <w:szCs w:val="24"/>
        </w:rPr>
      </w:pPr>
      <w:r>
        <w:rPr>
          <w:sz w:val="24"/>
          <w:szCs w:val="24"/>
        </w:rPr>
        <w:t>Lei ida ne’e define  rejime jurídiku finansiame</w:t>
      </w:r>
      <w:r w:rsidR="00F12792">
        <w:rPr>
          <w:sz w:val="24"/>
          <w:szCs w:val="24"/>
        </w:rPr>
        <w:t>ntu no aprezentasaun kontas ba</w:t>
      </w:r>
      <w:r>
        <w:rPr>
          <w:sz w:val="24"/>
          <w:szCs w:val="24"/>
        </w:rPr>
        <w:t xml:space="preserve"> partidus pulítikus sira ne’ebé maka iha reprezentasaun iha parlamentu.</w:t>
      </w:r>
    </w:p>
    <w:p w:rsidR="008F1379" w:rsidRDefault="008F1379" w:rsidP="00D45AD2">
      <w:pPr>
        <w:spacing w:after="0" w:line="240" w:lineRule="auto"/>
        <w:jc w:val="both"/>
        <w:rPr>
          <w:sz w:val="24"/>
          <w:szCs w:val="24"/>
        </w:rPr>
      </w:pPr>
    </w:p>
    <w:p w:rsidR="008F1379" w:rsidRPr="00074B67" w:rsidRDefault="008F1379" w:rsidP="00D114C1">
      <w:pPr>
        <w:spacing w:after="0" w:line="240" w:lineRule="auto"/>
        <w:jc w:val="center"/>
        <w:rPr>
          <w:b/>
          <w:sz w:val="24"/>
          <w:szCs w:val="24"/>
        </w:rPr>
      </w:pPr>
      <w:r w:rsidRPr="00074B67">
        <w:rPr>
          <w:b/>
          <w:sz w:val="24"/>
          <w:szCs w:val="24"/>
        </w:rPr>
        <w:t>Artigu 2º</w:t>
      </w:r>
    </w:p>
    <w:p w:rsidR="008F1379" w:rsidRPr="00074B67" w:rsidRDefault="008F1379" w:rsidP="00D114C1">
      <w:pPr>
        <w:spacing w:after="0" w:line="240" w:lineRule="auto"/>
        <w:jc w:val="center"/>
        <w:rPr>
          <w:b/>
          <w:sz w:val="24"/>
          <w:szCs w:val="24"/>
        </w:rPr>
      </w:pPr>
      <w:r w:rsidRPr="00074B67">
        <w:rPr>
          <w:b/>
          <w:sz w:val="24"/>
          <w:szCs w:val="24"/>
        </w:rPr>
        <w:t>Prinsípius Jerais</w:t>
      </w:r>
    </w:p>
    <w:p w:rsidR="008F1379" w:rsidRDefault="008F1379" w:rsidP="00D45AD2">
      <w:pPr>
        <w:spacing w:after="0" w:line="240" w:lineRule="auto"/>
        <w:jc w:val="both"/>
        <w:rPr>
          <w:sz w:val="24"/>
          <w:szCs w:val="24"/>
        </w:rPr>
      </w:pPr>
    </w:p>
    <w:p w:rsidR="008F1379" w:rsidRDefault="00D114C1" w:rsidP="00D45AD2">
      <w:pPr>
        <w:spacing w:after="0" w:line="240" w:lineRule="auto"/>
        <w:jc w:val="both"/>
        <w:rPr>
          <w:sz w:val="24"/>
          <w:szCs w:val="24"/>
        </w:rPr>
      </w:pPr>
      <w:r>
        <w:rPr>
          <w:sz w:val="24"/>
          <w:szCs w:val="24"/>
        </w:rPr>
        <w:t>Finansiamentu ba partidus pulítikus sira no kampañas eleisoins halo tuir prinsípius jerais sira hanesan tuir mai ne’e:</w:t>
      </w:r>
    </w:p>
    <w:p w:rsidR="00D114C1" w:rsidRDefault="00D114C1" w:rsidP="00D114C1">
      <w:pPr>
        <w:pStyle w:val="ListParagraph"/>
        <w:numPr>
          <w:ilvl w:val="0"/>
          <w:numId w:val="1"/>
        </w:numPr>
        <w:spacing w:after="0" w:line="240" w:lineRule="auto"/>
        <w:jc w:val="both"/>
        <w:rPr>
          <w:sz w:val="24"/>
          <w:szCs w:val="24"/>
        </w:rPr>
      </w:pPr>
      <w:r>
        <w:rPr>
          <w:sz w:val="24"/>
          <w:szCs w:val="24"/>
        </w:rPr>
        <w:t>Legalidade;</w:t>
      </w:r>
    </w:p>
    <w:p w:rsidR="00D114C1" w:rsidRDefault="00D114C1" w:rsidP="00D114C1">
      <w:pPr>
        <w:pStyle w:val="ListParagraph"/>
        <w:numPr>
          <w:ilvl w:val="0"/>
          <w:numId w:val="1"/>
        </w:numPr>
        <w:spacing w:after="0" w:line="240" w:lineRule="auto"/>
        <w:jc w:val="both"/>
        <w:rPr>
          <w:sz w:val="24"/>
          <w:szCs w:val="24"/>
        </w:rPr>
      </w:pPr>
      <w:r>
        <w:rPr>
          <w:sz w:val="24"/>
          <w:szCs w:val="24"/>
        </w:rPr>
        <w:t>Iha transparénsia kona ba oríjen no aplikasaun husi finansiamentu sira ne’e.</w:t>
      </w:r>
    </w:p>
    <w:p w:rsidR="00D114C1" w:rsidRDefault="00D114C1" w:rsidP="00D114C1">
      <w:pPr>
        <w:pStyle w:val="ListParagraph"/>
        <w:numPr>
          <w:ilvl w:val="0"/>
          <w:numId w:val="1"/>
        </w:numPr>
        <w:spacing w:after="0" w:line="240" w:lineRule="auto"/>
        <w:jc w:val="both"/>
        <w:rPr>
          <w:sz w:val="24"/>
          <w:szCs w:val="24"/>
        </w:rPr>
      </w:pPr>
      <w:r>
        <w:rPr>
          <w:sz w:val="24"/>
          <w:szCs w:val="24"/>
        </w:rPr>
        <w:t xml:space="preserve">Aprezenta, fiskaliza no publika kontas. </w:t>
      </w:r>
    </w:p>
    <w:p w:rsidR="00D114C1" w:rsidRDefault="00D114C1" w:rsidP="00D114C1">
      <w:pPr>
        <w:spacing w:after="0" w:line="240" w:lineRule="auto"/>
        <w:jc w:val="both"/>
        <w:rPr>
          <w:sz w:val="24"/>
          <w:szCs w:val="24"/>
        </w:rPr>
      </w:pPr>
    </w:p>
    <w:p w:rsidR="00D114C1" w:rsidRDefault="00D114C1" w:rsidP="00432094">
      <w:pPr>
        <w:spacing w:after="0" w:line="240" w:lineRule="auto"/>
        <w:jc w:val="center"/>
        <w:rPr>
          <w:b/>
          <w:sz w:val="24"/>
          <w:szCs w:val="24"/>
        </w:rPr>
      </w:pPr>
      <w:r w:rsidRPr="00D114C1">
        <w:rPr>
          <w:b/>
          <w:sz w:val="24"/>
          <w:szCs w:val="24"/>
        </w:rPr>
        <w:t>Artigu</w:t>
      </w:r>
      <w:r w:rsidR="00432094">
        <w:rPr>
          <w:b/>
          <w:sz w:val="24"/>
          <w:szCs w:val="24"/>
        </w:rPr>
        <w:t xml:space="preserve"> </w:t>
      </w:r>
      <w:r w:rsidRPr="00D114C1">
        <w:rPr>
          <w:b/>
          <w:sz w:val="24"/>
          <w:szCs w:val="24"/>
        </w:rPr>
        <w:t>3º</w:t>
      </w:r>
    </w:p>
    <w:p w:rsidR="00D114C1" w:rsidRDefault="00D114C1" w:rsidP="00432094">
      <w:pPr>
        <w:spacing w:after="0" w:line="240" w:lineRule="auto"/>
        <w:jc w:val="center"/>
        <w:rPr>
          <w:b/>
          <w:sz w:val="24"/>
          <w:szCs w:val="24"/>
        </w:rPr>
      </w:pPr>
      <w:r w:rsidRPr="00D114C1">
        <w:rPr>
          <w:b/>
          <w:sz w:val="24"/>
          <w:szCs w:val="24"/>
        </w:rPr>
        <w:lastRenderedPageBreak/>
        <w:t>Organizasaun kontabilísikta</w:t>
      </w:r>
    </w:p>
    <w:p w:rsidR="00432094" w:rsidRDefault="00432094" w:rsidP="00D114C1">
      <w:pPr>
        <w:spacing w:after="0" w:line="240" w:lineRule="auto"/>
        <w:jc w:val="both"/>
        <w:rPr>
          <w:b/>
          <w:sz w:val="24"/>
          <w:szCs w:val="24"/>
        </w:rPr>
      </w:pPr>
    </w:p>
    <w:p w:rsidR="00432094" w:rsidRDefault="00432094" w:rsidP="00F12792">
      <w:pPr>
        <w:pStyle w:val="ListParagraph"/>
        <w:numPr>
          <w:ilvl w:val="0"/>
          <w:numId w:val="3"/>
        </w:numPr>
        <w:spacing w:after="0" w:line="240" w:lineRule="auto"/>
        <w:jc w:val="both"/>
        <w:rPr>
          <w:sz w:val="24"/>
          <w:szCs w:val="24"/>
        </w:rPr>
      </w:pPr>
      <w:r>
        <w:rPr>
          <w:sz w:val="24"/>
          <w:szCs w:val="24"/>
        </w:rPr>
        <w:t>Partidu pulítiku sira tenki iha kontabilidade ida ne’e maka organizada, atu nune’e bele fasil atu hatene sira nia situasaun finanseira no verifika katak sira halo tuir saida maka lei haruka.</w:t>
      </w:r>
    </w:p>
    <w:p w:rsidR="00432094" w:rsidRDefault="00F12792" w:rsidP="00F12792">
      <w:pPr>
        <w:pStyle w:val="ListParagraph"/>
        <w:numPr>
          <w:ilvl w:val="0"/>
          <w:numId w:val="3"/>
        </w:numPr>
        <w:spacing w:after="0" w:line="240" w:lineRule="auto"/>
        <w:jc w:val="both"/>
        <w:rPr>
          <w:sz w:val="24"/>
          <w:szCs w:val="24"/>
        </w:rPr>
      </w:pPr>
      <w:r>
        <w:rPr>
          <w:sz w:val="24"/>
          <w:szCs w:val="24"/>
        </w:rPr>
        <w:t>K</w:t>
      </w:r>
      <w:r w:rsidR="00432094">
        <w:rPr>
          <w:sz w:val="24"/>
          <w:szCs w:val="24"/>
        </w:rPr>
        <w:t xml:space="preserve">onta partidu sira  nian tenki obdese ba regras jerais kontabilidade nian no </w:t>
      </w:r>
      <w:r>
        <w:rPr>
          <w:sz w:val="24"/>
          <w:szCs w:val="24"/>
        </w:rPr>
        <w:t xml:space="preserve">tennki </w:t>
      </w:r>
      <w:r w:rsidR="00432094">
        <w:rPr>
          <w:sz w:val="24"/>
          <w:szCs w:val="24"/>
        </w:rPr>
        <w:t>iha mos</w:t>
      </w:r>
      <w:r>
        <w:rPr>
          <w:sz w:val="24"/>
          <w:szCs w:val="24"/>
        </w:rPr>
        <w:t>,</w:t>
      </w:r>
      <w:r w:rsidR="00432094">
        <w:rPr>
          <w:sz w:val="24"/>
          <w:szCs w:val="24"/>
        </w:rPr>
        <w:t xml:space="preserve"> espesialmente:</w:t>
      </w:r>
    </w:p>
    <w:p w:rsidR="00432094" w:rsidRDefault="00432094" w:rsidP="00F12792">
      <w:pPr>
        <w:pStyle w:val="ListParagraph"/>
        <w:numPr>
          <w:ilvl w:val="1"/>
          <w:numId w:val="3"/>
        </w:numPr>
        <w:spacing w:after="0" w:line="240" w:lineRule="auto"/>
        <w:jc w:val="both"/>
        <w:rPr>
          <w:sz w:val="24"/>
          <w:szCs w:val="24"/>
        </w:rPr>
      </w:pPr>
      <w:r>
        <w:rPr>
          <w:sz w:val="24"/>
          <w:szCs w:val="24"/>
        </w:rPr>
        <w:t>Inventáriu anual ba patrimóniu partidu nian hanesan sasán imóvel no móvel tenki rejista hotu;</w:t>
      </w:r>
    </w:p>
    <w:p w:rsidR="00432094" w:rsidRDefault="00432094" w:rsidP="00F12792">
      <w:pPr>
        <w:pStyle w:val="ListParagraph"/>
        <w:numPr>
          <w:ilvl w:val="1"/>
          <w:numId w:val="3"/>
        </w:numPr>
        <w:spacing w:after="0" w:line="240" w:lineRule="auto"/>
        <w:jc w:val="both"/>
        <w:rPr>
          <w:sz w:val="24"/>
          <w:szCs w:val="24"/>
        </w:rPr>
      </w:pPr>
      <w:r>
        <w:rPr>
          <w:sz w:val="24"/>
          <w:szCs w:val="24"/>
        </w:rPr>
        <w:t>Tenki fahe lolós reseitas sira tuir ida-idak nia kategoria;</w:t>
      </w:r>
    </w:p>
    <w:p w:rsidR="00432094" w:rsidRDefault="00432094" w:rsidP="00F12792">
      <w:pPr>
        <w:pStyle w:val="ListParagraph"/>
        <w:numPr>
          <w:ilvl w:val="1"/>
          <w:numId w:val="3"/>
        </w:numPr>
        <w:spacing w:after="0" w:line="240" w:lineRule="auto"/>
        <w:jc w:val="both"/>
        <w:rPr>
          <w:sz w:val="24"/>
          <w:szCs w:val="24"/>
        </w:rPr>
      </w:pPr>
      <w:r>
        <w:rPr>
          <w:sz w:val="24"/>
          <w:szCs w:val="24"/>
        </w:rPr>
        <w:t>Despezas sira mos tenki fahe tuir kategorias sira tuir mai ne’e:</w:t>
      </w:r>
    </w:p>
    <w:p w:rsidR="00432094" w:rsidRDefault="00432094" w:rsidP="00F12792">
      <w:pPr>
        <w:pStyle w:val="ListParagraph"/>
        <w:numPr>
          <w:ilvl w:val="2"/>
          <w:numId w:val="3"/>
        </w:numPr>
        <w:spacing w:after="0" w:line="240" w:lineRule="auto"/>
        <w:jc w:val="both"/>
        <w:rPr>
          <w:sz w:val="24"/>
          <w:szCs w:val="24"/>
        </w:rPr>
      </w:pPr>
      <w:r>
        <w:rPr>
          <w:sz w:val="24"/>
          <w:szCs w:val="24"/>
        </w:rPr>
        <w:t>Despezas ba pesoal (ema);</w:t>
      </w:r>
    </w:p>
    <w:p w:rsidR="00432094" w:rsidRDefault="00432094" w:rsidP="00F12792">
      <w:pPr>
        <w:pStyle w:val="ListParagraph"/>
        <w:numPr>
          <w:ilvl w:val="2"/>
          <w:numId w:val="3"/>
        </w:numPr>
        <w:spacing w:after="0" w:line="240" w:lineRule="auto"/>
        <w:jc w:val="both"/>
        <w:rPr>
          <w:sz w:val="24"/>
          <w:szCs w:val="24"/>
        </w:rPr>
      </w:pPr>
      <w:r>
        <w:rPr>
          <w:sz w:val="24"/>
          <w:szCs w:val="24"/>
        </w:rPr>
        <w:t>Despezas ba hola bens (sasán) no servisus;</w:t>
      </w:r>
    </w:p>
    <w:p w:rsidR="00432094" w:rsidRDefault="00F155FB" w:rsidP="00F12792">
      <w:pPr>
        <w:pStyle w:val="ListParagraph"/>
        <w:numPr>
          <w:ilvl w:val="2"/>
          <w:numId w:val="3"/>
        </w:numPr>
        <w:spacing w:after="0" w:line="240" w:lineRule="auto"/>
        <w:jc w:val="both"/>
        <w:rPr>
          <w:sz w:val="24"/>
          <w:szCs w:val="24"/>
        </w:rPr>
      </w:pPr>
      <w:r>
        <w:rPr>
          <w:sz w:val="24"/>
          <w:szCs w:val="24"/>
        </w:rPr>
        <w:t>Enkargus finanseirus (kustu) husi empréstimus;</w:t>
      </w:r>
    </w:p>
    <w:p w:rsidR="00F155FB" w:rsidRDefault="00F155FB" w:rsidP="00F12792">
      <w:pPr>
        <w:pStyle w:val="ListParagraph"/>
        <w:numPr>
          <w:ilvl w:val="2"/>
          <w:numId w:val="3"/>
        </w:numPr>
        <w:spacing w:after="0" w:line="240" w:lineRule="auto"/>
        <w:jc w:val="both"/>
        <w:rPr>
          <w:sz w:val="24"/>
          <w:szCs w:val="24"/>
        </w:rPr>
      </w:pPr>
      <w:r>
        <w:rPr>
          <w:sz w:val="24"/>
          <w:szCs w:val="24"/>
        </w:rPr>
        <w:t>Despezas sira seluk kona ba atividades partidu pulítiku nian.</w:t>
      </w:r>
    </w:p>
    <w:p w:rsidR="00F155FB" w:rsidRDefault="00F155FB" w:rsidP="00F12792">
      <w:pPr>
        <w:pStyle w:val="ListParagraph"/>
        <w:numPr>
          <w:ilvl w:val="1"/>
          <w:numId w:val="3"/>
        </w:numPr>
        <w:spacing w:after="0" w:line="240" w:lineRule="auto"/>
        <w:jc w:val="both"/>
        <w:rPr>
          <w:sz w:val="24"/>
          <w:szCs w:val="24"/>
        </w:rPr>
      </w:pPr>
      <w:r>
        <w:rPr>
          <w:sz w:val="24"/>
          <w:szCs w:val="24"/>
        </w:rPr>
        <w:t>Fahe mós operasoins kapitais  tuir:</w:t>
      </w:r>
    </w:p>
    <w:p w:rsidR="00F155FB" w:rsidRDefault="00F155FB" w:rsidP="00F12792">
      <w:pPr>
        <w:pStyle w:val="ListParagraph"/>
        <w:numPr>
          <w:ilvl w:val="2"/>
          <w:numId w:val="3"/>
        </w:numPr>
        <w:spacing w:after="0" w:line="240" w:lineRule="auto"/>
        <w:jc w:val="both"/>
        <w:rPr>
          <w:sz w:val="24"/>
          <w:szCs w:val="24"/>
        </w:rPr>
      </w:pPr>
      <w:r>
        <w:rPr>
          <w:sz w:val="24"/>
          <w:szCs w:val="24"/>
        </w:rPr>
        <w:t>Investimentus;</w:t>
      </w:r>
    </w:p>
    <w:p w:rsidR="00F155FB" w:rsidRDefault="00F155FB" w:rsidP="00F12792">
      <w:pPr>
        <w:pStyle w:val="ListParagraph"/>
        <w:numPr>
          <w:ilvl w:val="2"/>
          <w:numId w:val="3"/>
        </w:numPr>
        <w:spacing w:after="0" w:line="240" w:lineRule="auto"/>
        <w:jc w:val="both"/>
        <w:rPr>
          <w:sz w:val="24"/>
          <w:szCs w:val="24"/>
        </w:rPr>
      </w:pPr>
      <w:r>
        <w:rPr>
          <w:sz w:val="24"/>
          <w:szCs w:val="24"/>
        </w:rPr>
        <w:t>Devedores no kredores</w:t>
      </w:r>
    </w:p>
    <w:p w:rsidR="00F155FB" w:rsidRDefault="00F155FB" w:rsidP="00F155FB">
      <w:pPr>
        <w:spacing w:after="0" w:line="240" w:lineRule="auto"/>
        <w:jc w:val="both"/>
        <w:rPr>
          <w:sz w:val="24"/>
          <w:szCs w:val="24"/>
        </w:rPr>
      </w:pPr>
    </w:p>
    <w:p w:rsidR="00F155FB" w:rsidRPr="00074B67" w:rsidRDefault="00F155FB" w:rsidP="00F155FB">
      <w:pPr>
        <w:spacing w:after="0" w:line="240" w:lineRule="auto"/>
        <w:jc w:val="center"/>
        <w:rPr>
          <w:b/>
          <w:sz w:val="24"/>
          <w:szCs w:val="24"/>
        </w:rPr>
      </w:pPr>
      <w:r w:rsidRPr="00074B67">
        <w:rPr>
          <w:b/>
          <w:sz w:val="24"/>
          <w:szCs w:val="24"/>
        </w:rPr>
        <w:t>Artigu 4º</w:t>
      </w:r>
    </w:p>
    <w:p w:rsidR="00F155FB" w:rsidRPr="00074B67" w:rsidRDefault="00F155FB" w:rsidP="00F155FB">
      <w:pPr>
        <w:spacing w:after="0" w:line="240" w:lineRule="auto"/>
        <w:jc w:val="center"/>
        <w:rPr>
          <w:b/>
          <w:sz w:val="24"/>
          <w:szCs w:val="24"/>
        </w:rPr>
      </w:pPr>
      <w:r w:rsidRPr="00074B67">
        <w:rPr>
          <w:b/>
          <w:sz w:val="24"/>
          <w:szCs w:val="24"/>
        </w:rPr>
        <w:t>Reseitas</w:t>
      </w:r>
    </w:p>
    <w:p w:rsidR="008F1379" w:rsidRDefault="008F1379" w:rsidP="00D45AD2">
      <w:pPr>
        <w:spacing w:after="0" w:line="240" w:lineRule="auto"/>
        <w:jc w:val="both"/>
        <w:rPr>
          <w:sz w:val="24"/>
          <w:szCs w:val="24"/>
        </w:rPr>
      </w:pPr>
    </w:p>
    <w:p w:rsidR="00F155FB" w:rsidRDefault="00F155FB" w:rsidP="003E28F0">
      <w:pPr>
        <w:pStyle w:val="ListParagraph"/>
        <w:numPr>
          <w:ilvl w:val="0"/>
          <w:numId w:val="4"/>
        </w:numPr>
        <w:spacing w:after="0" w:line="240" w:lineRule="auto"/>
        <w:jc w:val="both"/>
        <w:rPr>
          <w:sz w:val="24"/>
          <w:szCs w:val="24"/>
        </w:rPr>
      </w:pPr>
      <w:r>
        <w:rPr>
          <w:sz w:val="24"/>
          <w:szCs w:val="24"/>
        </w:rPr>
        <w:t>Reseitas husi partidu sira nian bele fahe ba reseitas rasik (próprias), reseitas mai husi finansiamentu privadu no subvensoins públikas, tuir regras ne</w:t>
      </w:r>
      <w:r w:rsidR="00F12792">
        <w:rPr>
          <w:sz w:val="24"/>
          <w:szCs w:val="24"/>
        </w:rPr>
        <w:t>’ebe hatúr iha diploma ida ne’e.</w:t>
      </w:r>
      <w:r>
        <w:rPr>
          <w:sz w:val="24"/>
          <w:szCs w:val="24"/>
        </w:rPr>
        <w:t xml:space="preserve"> </w:t>
      </w:r>
    </w:p>
    <w:p w:rsidR="00F155FB" w:rsidRDefault="00F155FB" w:rsidP="003E28F0">
      <w:pPr>
        <w:pStyle w:val="ListParagraph"/>
        <w:numPr>
          <w:ilvl w:val="0"/>
          <w:numId w:val="4"/>
        </w:numPr>
        <w:spacing w:after="0" w:line="240" w:lineRule="auto"/>
        <w:jc w:val="both"/>
        <w:rPr>
          <w:sz w:val="24"/>
          <w:szCs w:val="24"/>
        </w:rPr>
      </w:pPr>
      <w:r>
        <w:rPr>
          <w:sz w:val="24"/>
          <w:szCs w:val="24"/>
        </w:rPr>
        <w:t xml:space="preserve">Reseitas rásik maka hanesan: </w:t>
      </w:r>
    </w:p>
    <w:p w:rsidR="007B7993" w:rsidRDefault="007B7993" w:rsidP="003E28F0">
      <w:pPr>
        <w:pStyle w:val="ListParagraph"/>
        <w:numPr>
          <w:ilvl w:val="1"/>
          <w:numId w:val="4"/>
        </w:numPr>
        <w:spacing w:after="0" w:line="240" w:lineRule="auto"/>
        <w:jc w:val="both"/>
        <w:rPr>
          <w:sz w:val="24"/>
          <w:szCs w:val="24"/>
        </w:rPr>
      </w:pPr>
      <w:r>
        <w:rPr>
          <w:sz w:val="24"/>
          <w:szCs w:val="24"/>
        </w:rPr>
        <w:t>Kuotas no kontribuisoins husi membrus partidu pulítikus;</w:t>
      </w:r>
    </w:p>
    <w:p w:rsidR="007B7993" w:rsidRDefault="007B7993" w:rsidP="003E28F0">
      <w:pPr>
        <w:pStyle w:val="ListParagraph"/>
        <w:numPr>
          <w:ilvl w:val="1"/>
          <w:numId w:val="4"/>
        </w:numPr>
        <w:spacing w:after="0" w:line="240" w:lineRule="auto"/>
        <w:jc w:val="both"/>
        <w:rPr>
          <w:sz w:val="24"/>
          <w:szCs w:val="24"/>
        </w:rPr>
      </w:pPr>
      <w:r>
        <w:rPr>
          <w:sz w:val="24"/>
          <w:szCs w:val="24"/>
        </w:rPr>
        <w:t>Verbas (osan) ne’ebé hetan husi atividades angariasaun fundus ne’ebé partidus pulítikus sira halo;</w:t>
      </w:r>
    </w:p>
    <w:p w:rsidR="007B7993" w:rsidRDefault="007B7993" w:rsidP="003E28F0">
      <w:pPr>
        <w:pStyle w:val="ListParagraph"/>
        <w:numPr>
          <w:ilvl w:val="1"/>
          <w:numId w:val="4"/>
        </w:numPr>
        <w:spacing w:after="0" w:line="240" w:lineRule="auto"/>
        <w:jc w:val="both"/>
        <w:rPr>
          <w:sz w:val="24"/>
          <w:szCs w:val="24"/>
        </w:rPr>
      </w:pPr>
      <w:r>
        <w:rPr>
          <w:sz w:val="24"/>
          <w:szCs w:val="24"/>
        </w:rPr>
        <w:t>Rendimentu ne’ebé mai husi Partidus Pulítikus sira nia patrimóniu;</w:t>
      </w:r>
    </w:p>
    <w:p w:rsidR="007B7993" w:rsidRDefault="007B7993" w:rsidP="003E28F0">
      <w:pPr>
        <w:pStyle w:val="ListParagraph"/>
        <w:numPr>
          <w:ilvl w:val="1"/>
          <w:numId w:val="4"/>
        </w:numPr>
        <w:spacing w:after="0" w:line="240" w:lineRule="auto"/>
        <w:jc w:val="both"/>
        <w:rPr>
          <w:sz w:val="24"/>
          <w:szCs w:val="24"/>
        </w:rPr>
      </w:pPr>
      <w:r>
        <w:rPr>
          <w:sz w:val="24"/>
          <w:szCs w:val="24"/>
        </w:rPr>
        <w:t xml:space="preserve">Verbas ne’ebé hetan husi instituisoins kréditus sira ne’ebé </w:t>
      </w:r>
      <w:r w:rsidR="00F12792">
        <w:rPr>
          <w:sz w:val="24"/>
          <w:szCs w:val="24"/>
        </w:rPr>
        <w:t xml:space="preserve">maka </w:t>
      </w:r>
      <w:r>
        <w:rPr>
          <w:sz w:val="24"/>
          <w:szCs w:val="24"/>
        </w:rPr>
        <w:t>hamrik</w:t>
      </w:r>
      <w:r w:rsidR="00231771">
        <w:rPr>
          <w:sz w:val="24"/>
          <w:szCs w:val="24"/>
        </w:rPr>
        <w:t xml:space="preserve"> (eziste) iha rai-</w:t>
      </w:r>
      <w:r>
        <w:rPr>
          <w:sz w:val="24"/>
          <w:szCs w:val="24"/>
        </w:rPr>
        <w:t>laran.</w:t>
      </w:r>
    </w:p>
    <w:p w:rsidR="007B7993" w:rsidRDefault="007B7993" w:rsidP="003E28F0">
      <w:pPr>
        <w:pStyle w:val="ListParagraph"/>
        <w:numPr>
          <w:ilvl w:val="0"/>
          <w:numId w:val="4"/>
        </w:numPr>
        <w:spacing w:after="0" w:line="240" w:lineRule="auto"/>
        <w:jc w:val="both"/>
        <w:rPr>
          <w:sz w:val="24"/>
          <w:szCs w:val="24"/>
        </w:rPr>
      </w:pPr>
      <w:r>
        <w:rPr>
          <w:sz w:val="24"/>
          <w:szCs w:val="24"/>
        </w:rPr>
        <w:t>Reseitas husi finansiamentu privadu maka hanesan:</w:t>
      </w:r>
    </w:p>
    <w:p w:rsidR="007B7993" w:rsidRDefault="007B7993" w:rsidP="003E28F0">
      <w:pPr>
        <w:pStyle w:val="ListParagraph"/>
        <w:numPr>
          <w:ilvl w:val="1"/>
          <w:numId w:val="4"/>
        </w:numPr>
        <w:spacing w:after="0" w:line="240" w:lineRule="auto"/>
        <w:jc w:val="both"/>
        <w:rPr>
          <w:sz w:val="24"/>
          <w:szCs w:val="24"/>
        </w:rPr>
      </w:pPr>
      <w:r>
        <w:rPr>
          <w:sz w:val="24"/>
          <w:szCs w:val="24"/>
        </w:rPr>
        <w:t>Kontribuisaun husi ema</w:t>
      </w:r>
      <w:r w:rsidR="006E1FD9">
        <w:rPr>
          <w:sz w:val="24"/>
          <w:szCs w:val="24"/>
        </w:rPr>
        <w:t xml:space="preserve"> (pesoa)</w:t>
      </w:r>
      <w:r>
        <w:rPr>
          <w:sz w:val="24"/>
          <w:szCs w:val="24"/>
        </w:rPr>
        <w:t xml:space="preserve"> singular </w:t>
      </w:r>
      <w:r w:rsidR="006E1FD9">
        <w:rPr>
          <w:sz w:val="24"/>
          <w:szCs w:val="24"/>
        </w:rPr>
        <w:t xml:space="preserve">husi </w:t>
      </w:r>
      <w:r>
        <w:rPr>
          <w:sz w:val="24"/>
          <w:szCs w:val="24"/>
        </w:rPr>
        <w:t>rai-laran nian;</w:t>
      </w:r>
    </w:p>
    <w:p w:rsidR="007B7993" w:rsidRDefault="007B7993" w:rsidP="003E28F0">
      <w:pPr>
        <w:pStyle w:val="ListParagraph"/>
        <w:numPr>
          <w:ilvl w:val="1"/>
          <w:numId w:val="4"/>
        </w:numPr>
        <w:spacing w:after="0" w:line="240" w:lineRule="auto"/>
        <w:jc w:val="both"/>
        <w:rPr>
          <w:sz w:val="24"/>
          <w:szCs w:val="24"/>
        </w:rPr>
      </w:pPr>
      <w:r>
        <w:rPr>
          <w:sz w:val="24"/>
          <w:szCs w:val="24"/>
        </w:rPr>
        <w:t>Produtu eransa no legadu.</w:t>
      </w:r>
    </w:p>
    <w:p w:rsidR="007B7993" w:rsidRDefault="007B7993" w:rsidP="003E28F0">
      <w:pPr>
        <w:pStyle w:val="ListParagraph"/>
        <w:numPr>
          <w:ilvl w:val="0"/>
          <w:numId w:val="4"/>
        </w:numPr>
        <w:spacing w:after="0" w:line="240" w:lineRule="auto"/>
        <w:jc w:val="both"/>
        <w:rPr>
          <w:sz w:val="24"/>
          <w:szCs w:val="24"/>
        </w:rPr>
      </w:pPr>
      <w:r>
        <w:rPr>
          <w:sz w:val="24"/>
          <w:szCs w:val="24"/>
        </w:rPr>
        <w:t xml:space="preserve">Subvensoins públikas  maka dotasaun orsamental ne’ebé fahe ba partidus pulítikus sira </w:t>
      </w:r>
      <w:r w:rsidR="00231771">
        <w:rPr>
          <w:sz w:val="24"/>
          <w:szCs w:val="24"/>
        </w:rPr>
        <w:t xml:space="preserve">ne’ebé </w:t>
      </w:r>
      <w:r>
        <w:rPr>
          <w:sz w:val="24"/>
          <w:szCs w:val="24"/>
        </w:rPr>
        <w:t>iha reprezentasaun parlamentar, tuir saida maka hatur iha lei ida ne’e.</w:t>
      </w:r>
    </w:p>
    <w:p w:rsidR="007B7993" w:rsidRDefault="006E1FD9" w:rsidP="003E28F0">
      <w:pPr>
        <w:pStyle w:val="ListParagraph"/>
        <w:numPr>
          <w:ilvl w:val="0"/>
          <w:numId w:val="4"/>
        </w:numPr>
        <w:spacing w:after="0" w:line="240" w:lineRule="auto"/>
        <w:jc w:val="both"/>
        <w:rPr>
          <w:sz w:val="24"/>
          <w:szCs w:val="24"/>
        </w:rPr>
      </w:pPr>
      <w:r>
        <w:rPr>
          <w:sz w:val="24"/>
          <w:szCs w:val="24"/>
        </w:rPr>
        <w:t xml:space="preserve">Bandu atu hetan reseitas husi fonte sira ne’ebé maka la temi iha númerus sira foin liu ba ne’e no bandu mós kontribuisaun mai husi ema (pesoa) koletivas husi rai-laran no ema singular no koletiva husi rai-liur. </w:t>
      </w:r>
    </w:p>
    <w:p w:rsidR="006E1FD9" w:rsidRDefault="006E1FD9" w:rsidP="006E1FD9">
      <w:pPr>
        <w:spacing w:after="0" w:line="240" w:lineRule="auto"/>
        <w:jc w:val="both"/>
        <w:rPr>
          <w:sz w:val="24"/>
          <w:szCs w:val="24"/>
        </w:rPr>
      </w:pPr>
    </w:p>
    <w:p w:rsidR="006E1FD9" w:rsidRPr="006E1FD9" w:rsidRDefault="006E1FD9" w:rsidP="006E1FD9">
      <w:pPr>
        <w:spacing w:after="0" w:line="240" w:lineRule="auto"/>
        <w:jc w:val="center"/>
        <w:rPr>
          <w:b/>
          <w:sz w:val="24"/>
          <w:szCs w:val="24"/>
        </w:rPr>
      </w:pPr>
      <w:r w:rsidRPr="006E1FD9">
        <w:rPr>
          <w:b/>
          <w:sz w:val="24"/>
          <w:szCs w:val="24"/>
        </w:rPr>
        <w:t>Artigu 5º</w:t>
      </w:r>
    </w:p>
    <w:p w:rsidR="006E1FD9" w:rsidRDefault="006E1FD9" w:rsidP="006E1FD9">
      <w:pPr>
        <w:spacing w:after="0" w:line="240" w:lineRule="auto"/>
        <w:jc w:val="center"/>
        <w:rPr>
          <w:b/>
          <w:sz w:val="24"/>
          <w:szCs w:val="24"/>
        </w:rPr>
      </w:pPr>
      <w:r w:rsidRPr="006E1FD9">
        <w:rPr>
          <w:b/>
          <w:sz w:val="24"/>
          <w:szCs w:val="24"/>
        </w:rPr>
        <w:t xml:space="preserve">Kuotas no kontribuisoins </w:t>
      </w:r>
      <w:r>
        <w:rPr>
          <w:b/>
          <w:sz w:val="24"/>
          <w:szCs w:val="24"/>
        </w:rPr>
        <w:t>sira seluk husi membrus partidu pulítiku</w:t>
      </w:r>
    </w:p>
    <w:p w:rsidR="006E1FD9" w:rsidRDefault="006E1FD9" w:rsidP="006E1FD9">
      <w:pPr>
        <w:spacing w:after="0" w:line="240" w:lineRule="auto"/>
        <w:jc w:val="center"/>
        <w:rPr>
          <w:b/>
          <w:sz w:val="24"/>
          <w:szCs w:val="24"/>
        </w:rPr>
      </w:pPr>
    </w:p>
    <w:p w:rsidR="006E1FD9" w:rsidRDefault="006E1FD9" w:rsidP="003E28F0">
      <w:pPr>
        <w:pStyle w:val="ListParagraph"/>
        <w:numPr>
          <w:ilvl w:val="0"/>
          <w:numId w:val="7"/>
        </w:numPr>
        <w:spacing w:after="0" w:line="240" w:lineRule="auto"/>
        <w:jc w:val="both"/>
        <w:rPr>
          <w:sz w:val="24"/>
          <w:szCs w:val="24"/>
        </w:rPr>
      </w:pPr>
      <w:r>
        <w:rPr>
          <w:sz w:val="24"/>
          <w:szCs w:val="24"/>
        </w:rPr>
        <w:lastRenderedPageBreak/>
        <w:t>Kuotas no kontribuisoins sira seluk husi membrus partidu pulítiku tenki iha resibu, ne’ebé</w:t>
      </w:r>
      <w:r w:rsidR="00231771">
        <w:rPr>
          <w:sz w:val="24"/>
          <w:szCs w:val="24"/>
        </w:rPr>
        <w:t>,</w:t>
      </w:r>
      <w:r>
        <w:rPr>
          <w:sz w:val="24"/>
          <w:szCs w:val="24"/>
        </w:rPr>
        <w:t xml:space="preserve"> nia orijinal ne’e entrega ba ida ne’ebé fo kontribuisaun (kontribuente), no nia duplikadu arkiva tia iha rejistu kontabilístiku partidu nian. </w:t>
      </w:r>
    </w:p>
    <w:p w:rsidR="006E1FD9" w:rsidRDefault="00603368" w:rsidP="003E28F0">
      <w:pPr>
        <w:pStyle w:val="ListParagraph"/>
        <w:numPr>
          <w:ilvl w:val="0"/>
          <w:numId w:val="7"/>
        </w:numPr>
        <w:spacing w:after="0" w:line="240" w:lineRule="auto"/>
        <w:jc w:val="both"/>
        <w:rPr>
          <w:sz w:val="24"/>
          <w:szCs w:val="24"/>
        </w:rPr>
      </w:pPr>
      <w:r>
        <w:rPr>
          <w:sz w:val="24"/>
          <w:szCs w:val="24"/>
        </w:rPr>
        <w:t>Se partidu pulítiku iha k</w:t>
      </w:r>
      <w:r w:rsidR="00231771">
        <w:rPr>
          <w:sz w:val="24"/>
          <w:szCs w:val="24"/>
        </w:rPr>
        <w:t>onta bankária espesífika ruma hodi</w:t>
      </w:r>
      <w:r>
        <w:rPr>
          <w:sz w:val="24"/>
          <w:szCs w:val="24"/>
        </w:rPr>
        <w:t xml:space="preserve"> depozita pagamentu kuota no kontribuisoins sira seluk, entaun b</w:t>
      </w:r>
      <w:r w:rsidR="00231771">
        <w:rPr>
          <w:sz w:val="24"/>
          <w:szCs w:val="24"/>
        </w:rPr>
        <w:t>ele hatama osan liu husi transf</w:t>
      </w:r>
      <w:r>
        <w:rPr>
          <w:sz w:val="24"/>
          <w:szCs w:val="24"/>
        </w:rPr>
        <w:t xml:space="preserve">erénsia ka depózitu bankáriu no presiza deit ona extratu konta ka talaun depózitu nian nudar prova.  </w:t>
      </w:r>
    </w:p>
    <w:p w:rsidR="00603368" w:rsidRDefault="00603368" w:rsidP="00603368">
      <w:pPr>
        <w:spacing w:after="0" w:line="240" w:lineRule="auto"/>
        <w:rPr>
          <w:sz w:val="24"/>
          <w:szCs w:val="24"/>
        </w:rPr>
      </w:pPr>
    </w:p>
    <w:p w:rsidR="00603368" w:rsidRPr="00603368" w:rsidRDefault="00603368" w:rsidP="00603368">
      <w:pPr>
        <w:spacing w:after="0" w:line="240" w:lineRule="auto"/>
        <w:jc w:val="center"/>
        <w:rPr>
          <w:b/>
          <w:sz w:val="24"/>
          <w:szCs w:val="24"/>
        </w:rPr>
      </w:pPr>
      <w:r w:rsidRPr="00603368">
        <w:rPr>
          <w:b/>
          <w:sz w:val="24"/>
          <w:szCs w:val="24"/>
        </w:rPr>
        <w:t>Artigu 6º</w:t>
      </w:r>
    </w:p>
    <w:p w:rsidR="00603368" w:rsidRDefault="00603368" w:rsidP="00603368">
      <w:pPr>
        <w:spacing w:after="0" w:line="240" w:lineRule="auto"/>
        <w:jc w:val="center"/>
        <w:rPr>
          <w:b/>
          <w:sz w:val="24"/>
          <w:szCs w:val="24"/>
        </w:rPr>
      </w:pPr>
      <w:r w:rsidRPr="00603368">
        <w:rPr>
          <w:b/>
          <w:sz w:val="24"/>
          <w:szCs w:val="24"/>
        </w:rPr>
        <w:t>Verbas ne’ebé mai husi angariasaun fundus</w:t>
      </w:r>
    </w:p>
    <w:p w:rsidR="00603368" w:rsidRDefault="00603368" w:rsidP="00603368">
      <w:pPr>
        <w:spacing w:after="0" w:line="240" w:lineRule="auto"/>
        <w:jc w:val="center"/>
        <w:rPr>
          <w:b/>
          <w:sz w:val="24"/>
          <w:szCs w:val="24"/>
        </w:rPr>
      </w:pPr>
    </w:p>
    <w:p w:rsidR="00603368" w:rsidRDefault="00603368" w:rsidP="003E28F0">
      <w:pPr>
        <w:spacing w:after="0" w:line="240" w:lineRule="auto"/>
        <w:jc w:val="both"/>
        <w:rPr>
          <w:sz w:val="24"/>
          <w:szCs w:val="24"/>
        </w:rPr>
      </w:pPr>
      <w:r>
        <w:rPr>
          <w:sz w:val="24"/>
          <w:szCs w:val="24"/>
        </w:rPr>
        <w:t xml:space="preserve">Verbas (osan) ne’ebé maka mai husi atividades angariasaun fundus partidu pulítiku nian tenki fahe tuir atividade ida-idak, fatin no data ka períodu realizasaun. </w:t>
      </w:r>
    </w:p>
    <w:p w:rsidR="00EA212E" w:rsidRDefault="00EA212E" w:rsidP="00603368">
      <w:pPr>
        <w:spacing w:after="0" w:line="240" w:lineRule="auto"/>
        <w:rPr>
          <w:sz w:val="24"/>
          <w:szCs w:val="24"/>
        </w:rPr>
      </w:pPr>
    </w:p>
    <w:p w:rsidR="00EA212E" w:rsidRPr="00EA212E" w:rsidRDefault="00EA212E" w:rsidP="00EA212E">
      <w:pPr>
        <w:spacing w:after="0" w:line="240" w:lineRule="auto"/>
        <w:jc w:val="center"/>
        <w:rPr>
          <w:b/>
          <w:sz w:val="24"/>
          <w:szCs w:val="24"/>
        </w:rPr>
      </w:pPr>
      <w:r w:rsidRPr="00EA212E">
        <w:rPr>
          <w:b/>
          <w:sz w:val="24"/>
          <w:szCs w:val="24"/>
        </w:rPr>
        <w:t>Artigu 7º</w:t>
      </w:r>
    </w:p>
    <w:p w:rsidR="00EA212E" w:rsidRDefault="00EA212E" w:rsidP="00EA212E">
      <w:pPr>
        <w:spacing w:after="0" w:line="240" w:lineRule="auto"/>
        <w:jc w:val="center"/>
        <w:rPr>
          <w:b/>
          <w:sz w:val="24"/>
          <w:szCs w:val="24"/>
        </w:rPr>
      </w:pPr>
      <w:r w:rsidRPr="00EA212E">
        <w:rPr>
          <w:b/>
          <w:sz w:val="24"/>
          <w:szCs w:val="24"/>
        </w:rPr>
        <w:t>Rendimentu husi patrimóniu partidu pulítiku nian</w:t>
      </w:r>
    </w:p>
    <w:p w:rsidR="00EA212E" w:rsidRDefault="00EA212E" w:rsidP="00EA212E">
      <w:pPr>
        <w:spacing w:after="0" w:line="240" w:lineRule="auto"/>
        <w:jc w:val="center"/>
        <w:rPr>
          <w:b/>
          <w:sz w:val="24"/>
          <w:szCs w:val="24"/>
        </w:rPr>
      </w:pPr>
    </w:p>
    <w:p w:rsidR="00EA212E" w:rsidRDefault="0080378B" w:rsidP="003E28F0">
      <w:pPr>
        <w:spacing w:after="0" w:line="240" w:lineRule="auto"/>
        <w:jc w:val="both"/>
        <w:rPr>
          <w:sz w:val="24"/>
          <w:szCs w:val="24"/>
        </w:rPr>
      </w:pPr>
      <w:r>
        <w:rPr>
          <w:sz w:val="24"/>
          <w:szCs w:val="24"/>
        </w:rPr>
        <w:t>Rendimentus hirak ne’ebé maka mai</w:t>
      </w:r>
      <w:r w:rsidR="00CA77EF">
        <w:rPr>
          <w:sz w:val="24"/>
          <w:szCs w:val="24"/>
        </w:rPr>
        <w:t xml:space="preserve"> husi patrimóniu partid</w:t>
      </w:r>
      <w:r>
        <w:rPr>
          <w:sz w:val="24"/>
          <w:szCs w:val="24"/>
        </w:rPr>
        <w:t>u pulítiku sira nian tenki prova liu husi dokumentus komprovativus kona ba valor no oríjen husi rendimentu ne’e rasik.</w:t>
      </w:r>
    </w:p>
    <w:p w:rsidR="0080378B" w:rsidRDefault="0080378B" w:rsidP="0080378B">
      <w:pPr>
        <w:spacing w:after="0" w:line="240" w:lineRule="auto"/>
        <w:rPr>
          <w:sz w:val="24"/>
          <w:szCs w:val="24"/>
        </w:rPr>
      </w:pPr>
    </w:p>
    <w:p w:rsidR="0080378B" w:rsidRPr="0080378B" w:rsidRDefault="0080378B" w:rsidP="0080378B">
      <w:pPr>
        <w:spacing w:after="0" w:line="240" w:lineRule="auto"/>
        <w:jc w:val="center"/>
        <w:rPr>
          <w:b/>
          <w:sz w:val="24"/>
          <w:szCs w:val="24"/>
        </w:rPr>
      </w:pPr>
      <w:r w:rsidRPr="0080378B">
        <w:rPr>
          <w:b/>
          <w:sz w:val="24"/>
          <w:szCs w:val="24"/>
        </w:rPr>
        <w:t>Artigu 8º</w:t>
      </w:r>
    </w:p>
    <w:p w:rsidR="0080378B" w:rsidRPr="0080378B" w:rsidRDefault="0080378B" w:rsidP="0080378B">
      <w:pPr>
        <w:spacing w:after="0" w:line="240" w:lineRule="auto"/>
        <w:jc w:val="center"/>
        <w:rPr>
          <w:b/>
          <w:sz w:val="24"/>
          <w:szCs w:val="24"/>
        </w:rPr>
      </w:pPr>
      <w:r w:rsidRPr="0080378B">
        <w:rPr>
          <w:b/>
          <w:sz w:val="24"/>
          <w:szCs w:val="24"/>
        </w:rPr>
        <w:t>Empréstimu</w:t>
      </w:r>
    </w:p>
    <w:p w:rsidR="006E1FD9" w:rsidRDefault="006E1FD9" w:rsidP="006E1FD9">
      <w:pPr>
        <w:spacing w:after="0" w:line="240" w:lineRule="auto"/>
        <w:jc w:val="center"/>
        <w:rPr>
          <w:b/>
          <w:sz w:val="24"/>
          <w:szCs w:val="24"/>
        </w:rPr>
      </w:pPr>
    </w:p>
    <w:p w:rsidR="0080378B" w:rsidRDefault="0080378B" w:rsidP="003E28F0">
      <w:pPr>
        <w:spacing w:after="0" w:line="240" w:lineRule="auto"/>
        <w:jc w:val="both"/>
        <w:rPr>
          <w:sz w:val="24"/>
          <w:szCs w:val="24"/>
        </w:rPr>
      </w:pPr>
      <w:r>
        <w:rPr>
          <w:sz w:val="24"/>
          <w:szCs w:val="24"/>
        </w:rPr>
        <w:t xml:space="preserve">Verbas sira ne’ebé maka hetan husi  empréstimu husi instituisoins kréditus sira ne’ebé harí iha rai-laran tenki prova liu husi dokumentu ruma ne’ebé instituisaun ne’e rasik maka hasai. </w:t>
      </w:r>
    </w:p>
    <w:p w:rsidR="0080378B" w:rsidRPr="0080378B" w:rsidRDefault="0080378B" w:rsidP="0080378B">
      <w:pPr>
        <w:spacing w:after="0" w:line="240" w:lineRule="auto"/>
        <w:jc w:val="center"/>
        <w:rPr>
          <w:b/>
          <w:sz w:val="24"/>
          <w:szCs w:val="24"/>
        </w:rPr>
      </w:pPr>
    </w:p>
    <w:p w:rsidR="0080378B" w:rsidRPr="0080378B" w:rsidRDefault="0080378B" w:rsidP="0080378B">
      <w:pPr>
        <w:spacing w:after="0" w:line="240" w:lineRule="auto"/>
        <w:jc w:val="center"/>
        <w:rPr>
          <w:b/>
          <w:sz w:val="24"/>
          <w:szCs w:val="24"/>
        </w:rPr>
      </w:pPr>
      <w:r w:rsidRPr="0080378B">
        <w:rPr>
          <w:b/>
          <w:sz w:val="24"/>
          <w:szCs w:val="24"/>
        </w:rPr>
        <w:t>Artigu 9º</w:t>
      </w:r>
    </w:p>
    <w:p w:rsidR="0080378B" w:rsidRDefault="0080378B" w:rsidP="0080378B">
      <w:pPr>
        <w:spacing w:after="0" w:line="240" w:lineRule="auto"/>
        <w:jc w:val="center"/>
        <w:rPr>
          <w:b/>
          <w:sz w:val="24"/>
          <w:szCs w:val="24"/>
        </w:rPr>
      </w:pPr>
      <w:r w:rsidRPr="0080378B">
        <w:rPr>
          <w:b/>
          <w:sz w:val="24"/>
          <w:szCs w:val="24"/>
        </w:rPr>
        <w:t>Kontribuisaun husi ema singular rai-laran nian</w:t>
      </w:r>
    </w:p>
    <w:p w:rsidR="0080378B" w:rsidRDefault="0080378B" w:rsidP="003E28F0">
      <w:pPr>
        <w:spacing w:after="0" w:line="240" w:lineRule="auto"/>
        <w:jc w:val="both"/>
        <w:rPr>
          <w:b/>
          <w:sz w:val="24"/>
          <w:szCs w:val="24"/>
        </w:rPr>
      </w:pPr>
    </w:p>
    <w:p w:rsidR="0080378B" w:rsidRDefault="003E28F0" w:rsidP="003E28F0">
      <w:pPr>
        <w:spacing w:after="0" w:line="240" w:lineRule="auto"/>
        <w:jc w:val="both"/>
        <w:rPr>
          <w:sz w:val="24"/>
          <w:szCs w:val="24"/>
        </w:rPr>
      </w:pPr>
      <w:r>
        <w:rPr>
          <w:sz w:val="24"/>
          <w:szCs w:val="24"/>
        </w:rPr>
        <w:t>Kontribuisaun ne’ebé mai husi ema singular rai-laran nian ne’ebé maka liu ona husi 1000 USD (mil dolares amerikánus) tenki prova liu husi xeke bankáriu, no kontribuisoins sira seluk tenki hakerek mós iha dokumentu eskritu ruma ne’ebé assina husi ida ne’ebé fo kontribuisaun no funsionáriu partidu ida ne’ebé maka simu kontribuisaun no indika mós ho nia montante.</w:t>
      </w:r>
    </w:p>
    <w:p w:rsidR="003E28F0" w:rsidRDefault="003E28F0" w:rsidP="003E28F0">
      <w:pPr>
        <w:spacing w:after="0" w:line="240" w:lineRule="auto"/>
        <w:jc w:val="both"/>
        <w:rPr>
          <w:sz w:val="24"/>
          <w:szCs w:val="24"/>
        </w:rPr>
      </w:pPr>
    </w:p>
    <w:p w:rsidR="003E28F0" w:rsidRDefault="003E28F0" w:rsidP="003E28F0">
      <w:pPr>
        <w:spacing w:after="0" w:line="240" w:lineRule="auto"/>
        <w:jc w:val="center"/>
        <w:rPr>
          <w:b/>
          <w:sz w:val="24"/>
          <w:szCs w:val="24"/>
        </w:rPr>
      </w:pPr>
      <w:r>
        <w:rPr>
          <w:b/>
          <w:sz w:val="24"/>
          <w:szCs w:val="24"/>
        </w:rPr>
        <w:t>Artigu 10º</w:t>
      </w:r>
    </w:p>
    <w:p w:rsidR="003E28F0" w:rsidRDefault="003E28F0" w:rsidP="003E28F0">
      <w:pPr>
        <w:spacing w:after="0" w:line="240" w:lineRule="auto"/>
        <w:jc w:val="center"/>
        <w:rPr>
          <w:b/>
          <w:sz w:val="24"/>
          <w:szCs w:val="24"/>
        </w:rPr>
      </w:pPr>
      <w:r>
        <w:rPr>
          <w:b/>
          <w:sz w:val="24"/>
          <w:szCs w:val="24"/>
        </w:rPr>
        <w:t>Produtu eransa ka legadu</w:t>
      </w:r>
    </w:p>
    <w:p w:rsidR="003E28F0" w:rsidRDefault="003E28F0" w:rsidP="003E28F0">
      <w:pPr>
        <w:spacing w:after="0" w:line="240" w:lineRule="auto"/>
        <w:jc w:val="both"/>
        <w:rPr>
          <w:b/>
          <w:sz w:val="24"/>
          <w:szCs w:val="24"/>
        </w:rPr>
      </w:pPr>
    </w:p>
    <w:p w:rsidR="003E28F0" w:rsidRDefault="003E28F0" w:rsidP="003E28F0">
      <w:pPr>
        <w:spacing w:after="0" w:line="240" w:lineRule="auto"/>
        <w:jc w:val="both"/>
        <w:rPr>
          <w:sz w:val="24"/>
          <w:szCs w:val="24"/>
        </w:rPr>
      </w:pPr>
      <w:r>
        <w:rPr>
          <w:sz w:val="24"/>
          <w:szCs w:val="24"/>
        </w:rPr>
        <w:t xml:space="preserve">Produtu eransa ka legadu sira tenki prova liu husi dokumentu komprovativu husi valor no oríjen produtu ne’e rasik. </w:t>
      </w:r>
    </w:p>
    <w:p w:rsidR="003E28F0" w:rsidRDefault="003E28F0" w:rsidP="003E28F0">
      <w:pPr>
        <w:spacing w:after="0" w:line="240" w:lineRule="auto"/>
        <w:jc w:val="both"/>
        <w:rPr>
          <w:sz w:val="24"/>
          <w:szCs w:val="24"/>
        </w:rPr>
      </w:pPr>
    </w:p>
    <w:p w:rsidR="003E28F0" w:rsidRPr="003E28F0" w:rsidRDefault="003E28F0" w:rsidP="003E28F0">
      <w:pPr>
        <w:spacing w:after="0" w:line="240" w:lineRule="auto"/>
        <w:jc w:val="center"/>
        <w:rPr>
          <w:b/>
          <w:sz w:val="24"/>
          <w:szCs w:val="24"/>
        </w:rPr>
      </w:pPr>
      <w:r w:rsidRPr="003E28F0">
        <w:rPr>
          <w:b/>
          <w:sz w:val="24"/>
          <w:szCs w:val="24"/>
        </w:rPr>
        <w:t>Artigu 11º</w:t>
      </w:r>
    </w:p>
    <w:p w:rsidR="003E28F0" w:rsidRDefault="003E28F0" w:rsidP="003E28F0">
      <w:pPr>
        <w:spacing w:after="0" w:line="240" w:lineRule="auto"/>
        <w:jc w:val="center"/>
        <w:rPr>
          <w:b/>
          <w:sz w:val="24"/>
          <w:szCs w:val="24"/>
        </w:rPr>
      </w:pPr>
      <w:r w:rsidRPr="003E28F0">
        <w:rPr>
          <w:b/>
          <w:sz w:val="24"/>
          <w:szCs w:val="24"/>
        </w:rPr>
        <w:t>Subvensaun públika</w:t>
      </w:r>
    </w:p>
    <w:p w:rsidR="003E28F0" w:rsidRPr="003E28F0" w:rsidRDefault="003E28F0" w:rsidP="003E28F0">
      <w:pPr>
        <w:spacing w:after="0" w:line="240" w:lineRule="auto"/>
        <w:jc w:val="center"/>
        <w:rPr>
          <w:b/>
          <w:sz w:val="24"/>
          <w:szCs w:val="24"/>
        </w:rPr>
      </w:pPr>
    </w:p>
    <w:p w:rsidR="003E28F0" w:rsidRDefault="00505DD6" w:rsidP="003E28F0">
      <w:pPr>
        <w:pStyle w:val="ListParagraph"/>
        <w:numPr>
          <w:ilvl w:val="0"/>
          <w:numId w:val="8"/>
        </w:numPr>
        <w:spacing w:after="0" w:line="240" w:lineRule="auto"/>
        <w:rPr>
          <w:sz w:val="24"/>
          <w:szCs w:val="24"/>
        </w:rPr>
      </w:pPr>
      <w:r>
        <w:rPr>
          <w:sz w:val="24"/>
          <w:szCs w:val="24"/>
        </w:rPr>
        <w:lastRenderedPageBreak/>
        <w:t>Parlamentu nasional maka deside anualmente montante global</w:t>
      </w:r>
      <w:r w:rsidR="00CA77EF">
        <w:rPr>
          <w:sz w:val="24"/>
          <w:szCs w:val="24"/>
        </w:rPr>
        <w:t xml:space="preserve"> subvensaun públika ne’ebé fó ba partidus pulítikus sira ne’ebé</w:t>
      </w:r>
      <w:r>
        <w:rPr>
          <w:sz w:val="24"/>
          <w:szCs w:val="24"/>
        </w:rPr>
        <w:t xml:space="preserve"> ho reprezentasaun iha </w:t>
      </w:r>
      <w:r w:rsidR="00CA77EF">
        <w:rPr>
          <w:sz w:val="24"/>
          <w:szCs w:val="24"/>
        </w:rPr>
        <w:t>parlamentu, no</w:t>
      </w:r>
      <w:r>
        <w:rPr>
          <w:sz w:val="24"/>
          <w:szCs w:val="24"/>
        </w:rPr>
        <w:t xml:space="preserve"> hakerek</w:t>
      </w:r>
      <w:r w:rsidR="00CA77EF">
        <w:rPr>
          <w:sz w:val="24"/>
          <w:szCs w:val="24"/>
        </w:rPr>
        <w:t xml:space="preserve"> iha orsamentu jeral estadu ho</w:t>
      </w:r>
      <w:r>
        <w:rPr>
          <w:sz w:val="24"/>
          <w:szCs w:val="24"/>
        </w:rPr>
        <w:t xml:space="preserve"> rúbrika espesífika </w:t>
      </w:r>
      <w:r w:rsidR="00CA77EF">
        <w:rPr>
          <w:sz w:val="24"/>
          <w:szCs w:val="24"/>
        </w:rPr>
        <w:t xml:space="preserve">ne’ebé hateten </w:t>
      </w:r>
      <w:r>
        <w:rPr>
          <w:sz w:val="24"/>
          <w:szCs w:val="24"/>
        </w:rPr>
        <w:t xml:space="preserve">katak atu tau iha orsamentu Komisaun Nasional Eleisoins nian, tuir mai sei temi deit naran CNE. </w:t>
      </w:r>
    </w:p>
    <w:p w:rsidR="00505DD6" w:rsidRDefault="00505DD6" w:rsidP="003E28F0">
      <w:pPr>
        <w:pStyle w:val="ListParagraph"/>
        <w:numPr>
          <w:ilvl w:val="0"/>
          <w:numId w:val="8"/>
        </w:numPr>
        <w:spacing w:after="0" w:line="240" w:lineRule="auto"/>
        <w:rPr>
          <w:sz w:val="24"/>
          <w:szCs w:val="24"/>
        </w:rPr>
      </w:pPr>
      <w:r>
        <w:rPr>
          <w:sz w:val="24"/>
          <w:szCs w:val="24"/>
        </w:rPr>
        <w:t xml:space="preserve">Husi valor total subvensaun ne’e, 50% sei fahe hanesan ba partidus pulítikus hotu ne’ebé maka hetan reprezentasaun parlamentar, no nia restu 50% fahe tuir reprezentasaun proporsional partidus pulítikus sira nian. </w:t>
      </w:r>
    </w:p>
    <w:p w:rsidR="00505DD6" w:rsidRDefault="00505DD6" w:rsidP="00505DD6">
      <w:pPr>
        <w:spacing w:after="0" w:line="240" w:lineRule="auto"/>
        <w:rPr>
          <w:sz w:val="24"/>
          <w:szCs w:val="24"/>
        </w:rPr>
      </w:pPr>
    </w:p>
    <w:p w:rsidR="00505DD6" w:rsidRPr="00505DD6" w:rsidRDefault="00505DD6" w:rsidP="00505DD6">
      <w:pPr>
        <w:spacing w:after="0" w:line="240" w:lineRule="auto"/>
        <w:jc w:val="center"/>
        <w:rPr>
          <w:b/>
          <w:sz w:val="24"/>
          <w:szCs w:val="24"/>
        </w:rPr>
      </w:pPr>
      <w:r w:rsidRPr="00505DD6">
        <w:rPr>
          <w:b/>
          <w:sz w:val="24"/>
          <w:szCs w:val="24"/>
        </w:rPr>
        <w:t>Artigu 12º</w:t>
      </w:r>
    </w:p>
    <w:p w:rsidR="00505DD6" w:rsidRDefault="00505DD6" w:rsidP="00505DD6">
      <w:pPr>
        <w:spacing w:after="0" w:line="240" w:lineRule="auto"/>
        <w:jc w:val="center"/>
        <w:rPr>
          <w:b/>
          <w:sz w:val="24"/>
          <w:szCs w:val="24"/>
        </w:rPr>
      </w:pPr>
      <w:r w:rsidRPr="00505DD6">
        <w:rPr>
          <w:b/>
          <w:sz w:val="24"/>
          <w:szCs w:val="24"/>
        </w:rPr>
        <w:t>Despezas</w:t>
      </w:r>
    </w:p>
    <w:p w:rsidR="00505DD6" w:rsidRDefault="00505DD6" w:rsidP="00505DD6">
      <w:pPr>
        <w:spacing w:after="0" w:line="240" w:lineRule="auto"/>
        <w:jc w:val="center"/>
        <w:rPr>
          <w:b/>
          <w:sz w:val="24"/>
          <w:szCs w:val="24"/>
        </w:rPr>
      </w:pPr>
    </w:p>
    <w:p w:rsidR="00505DD6" w:rsidRDefault="00CA77EF" w:rsidP="0095191E">
      <w:pPr>
        <w:spacing w:after="0" w:line="240" w:lineRule="auto"/>
        <w:jc w:val="both"/>
        <w:rPr>
          <w:sz w:val="24"/>
          <w:szCs w:val="24"/>
        </w:rPr>
      </w:pPr>
      <w:r>
        <w:rPr>
          <w:sz w:val="24"/>
          <w:szCs w:val="24"/>
        </w:rPr>
        <w:t>Halo p</w:t>
      </w:r>
      <w:r w:rsidR="00E5227E">
        <w:rPr>
          <w:sz w:val="24"/>
          <w:szCs w:val="24"/>
        </w:rPr>
        <w:t xml:space="preserve">agamentu ba kualker desepezas partidu nian tenki halo uza dokumentu ruma hodi ajuda hatene lolós montante nomós entidade ne’ebé maka hetan pagamentu ne’e. </w:t>
      </w:r>
    </w:p>
    <w:p w:rsidR="00E5227E" w:rsidRDefault="00E5227E" w:rsidP="00505DD6">
      <w:pPr>
        <w:spacing w:after="0" w:line="240" w:lineRule="auto"/>
        <w:rPr>
          <w:sz w:val="24"/>
          <w:szCs w:val="24"/>
        </w:rPr>
      </w:pPr>
    </w:p>
    <w:p w:rsidR="00E5227E" w:rsidRPr="00E5227E" w:rsidRDefault="00E5227E" w:rsidP="00E5227E">
      <w:pPr>
        <w:spacing w:after="0" w:line="240" w:lineRule="auto"/>
        <w:jc w:val="center"/>
        <w:rPr>
          <w:b/>
          <w:sz w:val="24"/>
          <w:szCs w:val="24"/>
        </w:rPr>
      </w:pPr>
      <w:r w:rsidRPr="00E5227E">
        <w:rPr>
          <w:b/>
          <w:sz w:val="24"/>
          <w:szCs w:val="24"/>
        </w:rPr>
        <w:t>Artigu 13º</w:t>
      </w:r>
    </w:p>
    <w:p w:rsidR="00E5227E" w:rsidRDefault="00E5227E" w:rsidP="00E5227E">
      <w:pPr>
        <w:spacing w:after="0" w:line="240" w:lineRule="auto"/>
        <w:jc w:val="center"/>
        <w:rPr>
          <w:b/>
          <w:sz w:val="24"/>
          <w:szCs w:val="24"/>
        </w:rPr>
      </w:pPr>
      <w:r>
        <w:rPr>
          <w:b/>
          <w:sz w:val="24"/>
          <w:szCs w:val="24"/>
        </w:rPr>
        <w:t xml:space="preserve">Aprezentasaun ordinária </w:t>
      </w:r>
      <w:r w:rsidRPr="00E5227E">
        <w:rPr>
          <w:b/>
          <w:sz w:val="24"/>
          <w:szCs w:val="24"/>
        </w:rPr>
        <w:t>kontas</w:t>
      </w:r>
      <w:r>
        <w:rPr>
          <w:b/>
          <w:sz w:val="24"/>
          <w:szCs w:val="24"/>
        </w:rPr>
        <w:t xml:space="preserve"> nian</w:t>
      </w:r>
    </w:p>
    <w:p w:rsidR="00A512DA" w:rsidRDefault="00A512DA" w:rsidP="00E5227E">
      <w:pPr>
        <w:spacing w:after="0" w:line="240" w:lineRule="auto"/>
        <w:jc w:val="center"/>
        <w:rPr>
          <w:b/>
          <w:sz w:val="24"/>
          <w:szCs w:val="24"/>
        </w:rPr>
      </w:pPr>
    </w:p>
    <w:p w:rsidR="00E5227E" w:rsidRDefault="00E5227E" w:rsidP="00323A7A">
      <w:pPr>
        <w:pStyle w:val="ListParagraph"/>
        <w:numPr>
          <w:ilvl w:val="0"/>
          <w:numId w:val="9"/>
        </w:numPr>
        <w:spacing w:after="0" w:line="240" w:lineRule="auto"/>
        <w:jc w:val="both"/>
        <w:rPr>
          <w:sz w:val="24"/>
          <w:szCs w:val="24"/>
        </w:rPr>
      </w:pPr>
      <w:r>
        <w:rPr>
          <w:sz w:val="24"/>
          <w:szCs w:val="24"/>
        </w:rPr>
        <w:t xml:space="preserve">Aprezentasaun diskriminada husi kontas partidus pulítikus, tuir ne’ebé hatúr iha artigu 3º, </w:t>
      </w:r>
      <w:r w:rsidR="00A512DA">
        <w:rPr>
          <w:sz w:val="24"/>
          <w:szCs w:val="24"/>
        </w:rPr>
        <w:t xml:space="preserve">tenki halo ordinariamente tó loron 45 antes tinan finanseiru nian remata, akompaña ho pareser husi órgaun ne’ebé kompetente tuir nia estatutu atu halo pareser  </w:t>
      </w:r>
      <w:r w:rsidR="0095191E">
        <w:rPr>
          <w:sz w:val="24"/>
          <w:szCs w:val="24"/>
        </w:rPr>
        <w:t xml:space="preserve">ida </w:t>
      </w:r>
      <w:r w:rsidR="00A512DA">
        <w:rPr>
          <w:sz w:val="24"/>
          <w:szCs w:val="24"/>
        </w:rPr>
        <w:t xml:space="preserve">ne’e. </w:t>
      </w:r>
    </w:p>
    <w:p w:rsidR="00A512DA" w:rsidRDefault="0095191E" w:rsidP="00323A7A">
      <w:pPr>
        <w:pStyle w:val="ListParagraph"/>
        <w:numPr>
          <w:ilvl w:val="0"/>
          <w:numId w:val="9"/>
        </w:numPr>
        <w:spacing w:after="0" w:line="240" w:lineRule="auto"/>
        <w:jc w:val="both"/>
        <w:rPr>
          <w:sz w:val="24"/>
          <w:szCs w:val="24"/>
        </w:rPr>
      </w:pPr>
      <w:r>
        <w:rPr>
          <w:sz w:val="24"/>
          <w:szCs w:val="24"/>
        </w:rPr>
        <w:t>CNE maka iha k</w:t>
      </w:r>
      <w:r w:rsidR="00A512DA">
        <w:rPr>
          <w:sz w:val="24"/>
          <w:szCs w:val="24"/>
        </w:rPr>
        <w:t>ompeténsia atu halo apresiasaun no va</w:t>
      </w:r>
      <w:r>
        <w:rPr>
          <w:sz w:val="24"/>
          <w:szCs w:val="24"/>
        </w:rPr>
        <w:t>l</w:t>
      </w:r>
      <w:r w:rsidR="00A512DA">
        <w:rPr>
          <w:sz w:val="24"/>
          <w:szCs w:val="24"/>
        </w:rPr>
        <w:t xml:space="preserve">idasaun ba kontas ne’ebé </w:t>
      </w:r>
      <w:r>
        <w:rPr>
          <w:sz w:val="24"/>
          <w:szCs w:val="24"/>
        </w:rPr>
        <w:t>partidus pulítikus sira aprezenta</w:t>
      </w:r>
      <w:r w:rsidR="00A512DA">
        <w:rPr>
          <w:sz w:val="24"/>
          <w:szCs w:val="24"/>
        </w:rPr>
        <w:t xml:space="preserve">, </w:t>
      </w:r>
      <w:r>
        <w:rPr>
          <w:sz w:val="24"/>
          <w:szCs w:val="24"/>
        </w:rPr>
        <w:t>no halo liu husi nia</w:t>
      </w:r>
      <w:r w:rsidR="00A512DA">
        <w:rPr>
          <w:sz w:val="24"/>
          <w:szCs w:val="24"/>
        </w:rPr>
        <w:t xml:space="preserve"> auditores rasik ka kontratadus sira. </w:t>
      </w:r>
    </w:p>
    <w:p w:rsidR="00323A7A" w:rsidRDefault="00323A7A" w:rsidP="00323A7A">
      <w:pPr>
        <w:spacing w:after="0" w:line="240" w:lineRule="auto"/>
        <w:rPr>
          <w:sz w:val="24"/>
          <w:szCs w:val="24"/>
        </w:rPr>
      </w:pPr>
    </w:p>
    <w:p w:rsidR="00323A7A" w:rsidRPr="00323A7A" w:rsidRDefault="00323A7A" w:rsidP="00323A7A">
      <w:pPr>
        <w:spacing w:after="0" w:line="240" w:lineRule="auto"/>
        <w:jc w:val="center"/>
        <w:rPr>
          <w:b/>
          <w:sz w:val="24"/>
          <w:szCs w:val="24"/>
        </w:rPr>
      </w:pPr>
      <w:r w:rsidRPr="00323A7A">
        <w:rPr>
          <w:b/>
          <w:sz w:val="24"/>
          <w:szCs w:val="24"/>
        </w:rPr>
        <w:t>Artigu 14º</w:t>
      </w:r>
    </w:p>
    <w:p w:rsidR="00323A7A" w:rsidRDefault="00323A7A" w:rsidP="00323A7A">
      <w:pPr>
        <w:spacing w:after="0" w:line="240" w:lineRule="auto"/>
        <w:jc w:val="center"/>
        <w:rPr>
          <w:b/>
          <w:sz w:val="24"/>
          <w:szCs w:val="24"/>
        </w:rPr>
      </w:pPr>
      <w:r w:rsidRPr="00323A7A">
        <w:rPr>
          <w:b/>
          <w:sz w:val="24"/>
          <w:szCs w:val="24"/>
        </w:rPr>
        <w:t>Responsabilidade ba aprezentasaun kontas</w:t>
      </w:r>
    </w:p>
    <w:p w:rsidR="00323A7A" w:rsidRDefault="00323A7A" w:rsidP="00323A7A">
      <w:pPr>
        <w:spacing w:after="0" w:line="240" w:lineRule="auto"/>
        <w:jc w:val="center"/>
        <w:rPr>
          <w:b/>
          <w:sz w:val="24"/>
          <w:szCs w:val="24"/>
        </w:rPr>
      </w:pPr>
    </w:p>
    <w:p w:rsidR="00323A7A" w:rsidRDefault="00323A7A" w:rsidP="00323A7A">
      <w:pPr>
        <w:spacing w:after="0" w:line="240" w:lineRule="auto"/>
        <w:jc w:val="both"/>
        <w:rPr>
          <w:sz w:val="24"/>
          <w:szCs w:val="24"/>
        </w:rPr>
      </w:pPr>
      <w:r>
        <w:rPr>
          <w:sz w:val="24"/>
          <w:szCs w:val="24"/>
        </w:rPr>
        <w:t xml:space="preserve">Atu elabora no aprezenta partidus pulítikus sira nia konta ne’e responsabilidade husi orgaun ne’ebé kompetente tuir estatutu. </w:t>
      </w:r>
    </w:p>
    <w:p w:rsidR="00323A7A" w:rsidRDefault="00323A7A" w:rsidP="00323A7A">
      <w:pPr>
        <w:spacing w:after="0" w:line="240" w:lineRule="auto"/>
        <w:jc w:val="both"/>
        <w:rPr>
          <w:sz w:val="24"/>
          <w:szCs w:val="24"/>
        </w:rPr>
      </w:pPr>
    </w:p>
    <w:p w:rsidR="00323A7A" w:rsidRPr="00323A7A" w:rsidRDefault="00323A7A" w:rsidP="00323A7A">
      <w:pPr>
        <w:spacing w:after="0" w:line="240" w:lineRule="auto"/>
        <w:jc w:val="center"/>
        <w:rPr>
          <w:b/>
          <w:sz w:val="24"/>
          <w:szCs w:val="24"/>
        </w:rPr>
      </w:pPr>
      <w:r w:rsidRPr="00323A7A">
        <w:rPr>
          <w:b/>
          <w:sz w:val="24"/>
          <w:szCs w:val="24"/>
        </w:rPr>
        <w:t>Artigu 15º</w:t>
      </w:r>
    </w:p>
    <w:p w:rsidR="00323A7A" w:rsidRPr="00323A7A" w:rsidRDefault="00323A7A" w:rsidP="00323A7A">
      <w:pPr>
        <w:spacing w:after="0" w:line="240" w:lineRule="auto"/>
        <w:jc w:val="center"/>
        <w:rPr>
          <w:b/>
          <w:sz w:val="24"/>
          <w:szCs w:val="24"/>
        </w:rPr>
      </w:pPr>
      <w:r w:rsidRPr="00323A7A">
        <w:rPr>
          <w:b/>
          <w:sz w:val="24"/>
          <w:szCs w:val="24"/>
        </w:rPr>
        <w:t>Dever atu kolabora</w:t>
      </w:r>
    </w:p>
    <w:p w:rsidR="008F1379" w:rsidRDefault="008F1379" w:rsidP="00D45AD2">
      <w:pPr>
        <w:spacing w:after="0" w:line="240" w:lineRule="auto"/>
        <w:jc w:val="both"/>
        <w:rPr>
          <w:sz w:val="24"/>
          <w:szCs w:val="24"/>
        </w:rPr>
      </w:pPr>
    </w:p>
    <w:p w:rsidR="008F1379" w:rsidRDefault="00323A7A" w:rsidP="00D45AD2">
      <w:pPr>
        <w:spacing w:after="0" w:line="240" w:lineRule="auto"/>
        <w:jc w:val="both"/>
        <w:rPr>
          <w:sz w:val="24"/>
          <w:szCs w:val="24"/>
        </w:rPr>
      </w:pPr>
      <w:r>
        <w:rPr>
          <w:sz w:val="24"/>
          <w:szCs w:val="24"/>
        </w:rPr>
        <w:t>Partidus pulítikus sira tenki kolabora ho CNE no nia auditores sira atu kumpri nia kompeténsia hodi halo apresiasaun ba kontas.</w:t>
      </w:r>
    </w:p>
    <w:p w:rsidR="00323A7A" w:rsidRDefault="00323A7A" w:rsidP="00D45AD2">
      <w:pPr>
        <w:spacing w:after="0" w:line="240" w:lineRule="auto"/>
        <w:jc w:val="both"/>
        <w:rPr>
          <w:sz w:val="24"/>
          <w:szCs w:val="24"/>
        </w:rPr>
      </w:pPr>
    </w:p>
    <w:p w:rsidR="00323A7A" w:rsidRPr="00323A7A" w:rsidRDefault="00323A7A" w:rsidP="00323A7A">
      <w:pPr>
        <w:spacing w:after="0" w:line="240" w:lineRule="auto"/>
        <w:jc w:val="center"/>
        <w:rPr>
          <w:b/>
          <w:sz w:val="24"/>
          <w:szCs w:val="24"/>
        </w:rPr>
      </w:pPr>
      <w:r w:rsidRPr="00323A7A">
        <w:rPr>
          <w:b/>
          <w:sz w:val="24"/>
          <w:szCs w:val="24"/>
        </w:rPr>
        <w:t>Artigu 16º</w:t>
      </w:r>
    </w:p>
    <w:p w:rsidR="00323A7A" w:rsidRDefault="00323A7A" w:rsidP="00323A7A">
      <w:pPr>
        <w:spacing w:after="0" w:line="240" w:lineRule="auto"/>
        <w:jc w:val="center"/>
        <w:rPr>
          <w:b/>
          <w:sz w:val="24"/>
          <w:szCs w:val="24"/>
        </w:rPr>
      </w:pPr>
      <w:r w:rsidRPr="00323A7A">
        <w:rPr>
          <w:b/>
          <w:sz w:val="24"/>
          <w:szCs w:val="24"/>
        </w:rPr>
        <w:t>Apresiasaun kontas</w:t>
      </w:r>
    </w:p>
    <w:p w:rsidR="00323A7A" w:rsidRDefault="00323A7A" w:rsidP="00323A7A">
      <w:pPr>
        <w:spacing w:after="0" w:line="240" w:lineRule="auto"/>
        <w:jc w:val="center"/>
        <w:rPr>
          <w:b/>
          <w:sz w:val="24"/>
          <w:szCs w:val="24"/>
        </w:rPr>
      </w:pPr>
    </w:p>
    <w:p w:rsidR="00323A7A" w:rsidRDefault="00A66297" w:rsidP="003B6B5A">
      <w:pPr>
        <w:pStyle w:val="ListParagraph"/>
        <w:numPr>
          <w:ilvl w:val="0"/>
          <w:numId w:val="10"/>
        </w:numPr>
        <w:spacing w:after="0" w:line="240" w:lineRule="auto"/>
        <w:jc w:val="both"/>
        <w:rPr>
          <w:sz w:val="24"/>
          <w:szCs w:val="24"/>
        </w:rPr>
      </w:pPr>
      <w:r>
        <w:rPr>
          <w:sz w:val="24"/>
          <w:szCs w:val="24"/>
        </w:rPr>
        <w:t>H</w:t>
      </w:r>
      <w:r w:rsidR="0027210A">
        <w:rPr>
          <w:sz w:val="24"/>
          <w:szCs w:val="24"/>
        </w:rPr>
        <w:t>usu pareseres téknikus ba nia auditores sira kona ba legalidade kontas, iha loron lima nia laran, depois prazu aprezent</w:t>
      </w:r>
      <w:r w:rsidR="00491B8A">
        <w:rPr>
          <w:sz w:val="24"/>
          <w:szCs w:val="24"/>
        </w:rPr>
        <w:t xml:space="preserve">asaun ne’e remata, no </w:t>
      </w:r>
      <w:r w:rsidR="0027210A">
        <w:rPr>
          <w:sz w:val="24"/>
          <w:szCs w:val="24"/>
        </w:rPr>
        <w:t xml:space="preserve">publika, liu husi orgaun komunikasaun sosial, naran husi partidus sira ne’ebé maka la aprezenta sira nia kontas. </w:t>
      </w:r>
    </w:p>
    <w:p w:rsidR="0027210A" w:rsidRDefault="0027210A" w:rsidP="003B6B5A">
      <w:pPr>
        <w:pStyle w:val="ListParagraph"/>
        <w:numPr>
          <w:ilvl w:val="0"/>
          <w:numId w:val="10"/>
        </w:numPr>
        <w:spacing w:after="0" w:line="240" w:lineRule="auto"/>
        <w:jc w:val="both"/>
        <w:rPr>
          <w:sz w:val="24"/>
          <w:szCs w:val="24"/>
        </w:rPr>
      </w:pPr>
      <w:r>
        <w:rPr>
          <w:sz w:val="24"/>
          <w:szCs w:val="24"/>
        </w:rPr>
        <w:t>CNE</w:t>
      </w:r>
      <w:r w:rsidR="00491B8A">
        <w:rPr>
          <w:sz w:val="24"/>
          <w:szCs w:val="24"/>
        </w:rPr>
        <w:t xml:space="preserve"> nia auditores</w:t>
      </w:r>
      <w:r>
        <w:rPr>
          <w:sz w:val="24"/>
          <w:szCs w:val="24"/>
        </w:rPr>
        <w:t xml:space="preserve"> sira bele husu </w:t>
      </w:r>
      <w:r w:rsidR="00A66297">
        <w:rPr>
          <w:sz w:val="24"/>
          <w:szCs w:val="24"/>
        </w:rPr>
        <w:t>ba partidus pulítikus sira atu fó</w:t>
      </w:r>
      <w:r w:rsidR="003B6B5A">
        <w:rPr>
          <w:sz w:val="24"/>
          <w:szCs w:val="24"/>
        </w:rPr>
        <w:t xml:space="preserve"> </w:t>
      </w:r>
      <w:r w:rsidR="00491B8A">
        <w:rPr>
          <w:sz w:val="24"/>
          <w:szCs w:val="24"/>
        </w:rPr>
        <w:t>hotu elementus ne’</w:t>
      </w:r>
      <w:r w:rsidR="0062175F">
        <w:rPr>
          <w:sz w:val="24"/>
          <w:szCs w:val="24"/>
        </w:rPr>
        <w:t>ebé sira presija hodi prepara</w:t>
      </w:r>
      <w:r w:rsidR="00A66297">
        <w:rPr>
          <w:sz w:val="24"/>
          <w:szCs w:val="24"/>
        </w:rPr>
        <w:t xml:space="preserve"> pareser ne’ebé maka temi iha númeru ida foin </w:t>
      </w:r>
      <w:r w:rsidR="00A66297">
        <w:rPr>
          <w:sz w:val="24"/>
          <w:szCs w:val="24"/>
        </w:rPr>
        <w:lastRenderedPageBreak/>
        <w:t xml:space="preserve">liu ba ne’e, tó loron 30 depois de husu tia elementus sira ne’e, hodi halo apresiasaun ida ida (individualizada) ba kontas ne’ebé aprezenta husi kada partidu pulítiku.  </w:t>
      </w:r>
    </w:p>
    <w:p w:rsidR="003B6B5A" w:rsidRDefault="003B6B5A" w:rsidP="003B6B5A">
      <w:pPr>
        <w:pStyle w:val="ListParagraph"/>
        <w:numPr>
          <w:ilvl w:val="0"/>
          <w:numId w:val="10"/>
        </w:numPr>
        <w:spacing w:after="0" w:line="240" w:lineRule="auto"/>
        <w:jc w:val="both"/>
        <w:rPr>
          <w:sz w:val="24"/>
          <w:szCs w:val="24"/>
        </w:rPr>
      </w:pPr>
      <w:r>
        <w:rPr>
          <w:sz w:val="24"/>
          <w:szCs w:val="24"/>
        </w:rPr>
        <w:t xml:space="preserve">Depois simu tiha pareser ne’ebé maka temi iha númeru 1 no karik deteta indísius iregularidade ruma iha kontas, sei fó hatene ba partidus pulítikus sira atu aprezenta fali kontas ne’ebé regularizada iha prazu loron 10 nia laran. </w:t>
      </w:r>
    </w:p>
    <w:p w:rsidR="003B6B5A" w:rsidRDefault="003B6B5A" w:rsidP="003B6B5A">
      <w:pPr>
        <w:pStyle w:val="ListParagraph"/>
        <w:numPr>
          <w:ilvl w:val="0"/>
          <w:numId w:val="10"/>
        </w:numPr>
        <w:spacing w:after="0" w:line="240" w:lineRule="auto"/>
        <w:jc w:val="both"/>
        <w:rPr>
          <w:sz w:val="24"/>
          <w:szCs w:val="24"/>
        </w:rPr>
      </w:pPr>
      <w:r>
        <w:rPr>
          <w:sz w:val="24"/>
          <w:szCs w:val="24"/>
        </w:rPr>
        <w:t>CNE halo apresiasaun ba konta</w:t>
      </w:r>
      <w:r w:rsidR="00D8148A">
        <w:rPr>
          <w:sz w:val="24"/>
          <w:szCs w:val="24"/>
        </w:rPr>
        <w:t xml:space="preserve">s sira bazeia ba pareser tekniku ne’ebé maka temi iha númerus sira foin liu ba ne’e no bazeia mós iha elementus hotu-hotu ne’ebé maka konsidera nudar relevante. </w:t>
      </w:r>
    </w:p>
    <w:p w:rsidR="004353D6" w:rsidRDefault="004353D6" w:rsidP="004353D6">
      <w:pPr>
        <w:spacing w:after="0" w:line="240" w:lineRule="auto"/>
        <w:jc w:val="both"/>
        <w:rPr>
          <w:sz w:val="24"/>
          <w:szCs w:val="24"/>
        </w:rPr>
      </w:pPr>
    </w:p>
    <w:p w:rsidR="004353D6" w:rsidRPr="004353D6" w:rsidRDefault="004353D6" w:rsidP="004353D6">
      <w:pPr>
        <w:spacing w:after="0" w:line="240" w:lineRule="auto"/>
        <w:jc w:val="center"/>
        <w:rPr>
          <w:b/>
          <w:sz w:val="24"/>
          <w:szCs w:val="24"/>
        </w:rPr>
      </w:pPr>
      <w:r w:rsidRPr="004353D6">
        <w:rPr>
          <w:b/>
          <w:sz w:val="24"/>
          <w:szCs w:val="24"/>
        </w:rPr>
        <w:t>Artigu 17º</w:t>
      </w:r>
    </w:p>
    <w:p w:rsidR="004353D6" w:rsidRDefault="004353D6" w:rsidP="004353D6">
      <w:pPr>
        <w:spacing w:after="0" w:line="240" w:lineRule="auto"/>
        <w:jc w:val="center"/>
        <w:rPr>
          <w:b/>
          <w:sz w:val="24"/>
          <w:szCs w:val="24"/>
        </w:rPr>
      </w:pPr>
      <w:r w:rsidRPr="004353D6">
        <w:rPr>
          <w:b/>
          <w:sz w:val="24"/>
          <w:szCs w:val="24"/>
        </w:rPr>
        <w:t>Desizaun final</w:t>
      </w:r>
    </w:p>
    <w:p w:rsidR="004353D6" w:rsidRDefault="004353D6" w:rsidP="004353D6">
      <w:pPr>
        <w:spacing w:after="0" w:line="240" w:lineRule="auto"/>
        <w:jc w:val="center"/>
        <w:rPr>
          <w:b/>
          <w:sz w:val="24"/>
          <w:szCs w:val="24"/>
        </w:rPr>
      </w:pPr>
    </w:p>
    <w:p w:rsidR="004353D6" w:rsidRDefault="004D20B3" w:rsidP="00A01290">
      <w:pPr>
        <w:pStyle w:val="ListParagraph"/>
        <w:numPr>
          <w:ilvl w:val="0"/>
          <w:numId w:val="13"/>
        </w:numPr>
        <w:spacing w:after="0" w:line="240" w:lineRule="auto"/>
        <w:jc w:val="both"/>
        <w:rPr>
          <w:sz w:val="24"/>
          <w:szCs w:val="24"/>
        </w:rPr>
      </w:pPr>
      <w:r>
        <w:rPr>
          <w:sz w:val="24"/>
          <w:szCs w:val="24"/>
        </w:rPr>
        <w:t>CNE halo apresiasaun ba kontas sira ne’ebé</w:t>
      </w:r>
      <w:r w:rsidR="0014364F">
        <w:rPr>
          <w:sz w:val="24"/>
          <w:szCs w:val="24"/>
        </w:rPr>
        <w:t xml:space="preserve"> aprezenta iha prazu loron 20 n</w:t>
      </w:r>
      <w:r>
        <w:rPr>
          <w:sz w:val="24"/>
          <w:szCs w:val="24"/>
        </w:rPr>
        <w:t>ia laran konta husi loron ne’ebé maka CNE simu pareser husi nia auditores sira.</w:t>
      </w:r>
    </w:p>
    <w:p w:rsidR="004D20B3" w:rsidRDefault="004D20B3" w:rsidP="00A01290">
      <w:pPr>
        <w:pStyle w:val="ListParagraph"/>
        <w:numPr>
          <w:ilvl w:val="0"/>
          <w:numId w:val="13"/>
        </w:numPr>
        <w:spacing w:after="0" w:line="240" w:lineRule="auto"/>
        <w:jc w:val="both"/>
        <w:rPr>
          <w:sz w:val="24"/>
          <w:szCs w:val="24"/>
        </w:rPr>
      </w:pPr>
      <w:r>
        <w:rPr>
          <w:sz w:val="24"/>
          <w:szCs w:val="24"/>
        </w:rPr>
        <w:t xml:space="preserve">Kona ba apresiasaun final ninian, além de separa/diskrimina kontas ne’ebé maka kada partidu aprezenta, tenki indika mos se se maka la aprezenta nia kontas no se se maka aprezenta duni kontas no hetan ona notifikasaun atu regulariza nia kontas mas la halo. </w:t>
      </w:r>
    </w:p>
    <w:p w:rsidR="004D20B3" w:rsidRDefault="004D20B3" w:rsidP="00A01290">
      <w:pPr>
        <w:pStyle w:val="ListParagraph"/>
        <w:numPr>
          <w:ilvl w:val="0"/>
          <w:numId w:val="13"/>
        </w:numPr>
        <w:spacing w:after="0" w:line="240" w:lineRule="auto"/>
        <w:jc w:val="both"/>
        <w:rPr>
          <w:sz w:val="24"/>
          <w:szCs w:val="24"/>
        </w:rPr>
      </w:pPr>
      <w:r>
        <w:rPr>
          <w:sz w:val="24"/>
          <w:szCs w:val="24"/>
        </w:rPr>
        <w:t xml:space="preserve">CNE fó orden hodi publika kontas no tuir mai halo kedas apresiasaun final sobre kontas sira ne’e.  </w:t>
      </w:r>
    </w:p>
    <w:p w:rsidR="004D20B3" w:rsidRDefault="004D20B3" w:rsidP="00A01290">
      <w:pPr>
        <w:pStyle w:val="ListParagraph"/>
        <w:numPr>
          <w:ilvl w:val="0"/>
          <w:numId w:val="13"/>
        </w:numPr>
        <w:spacing w:after="0" w:line="240" w:lineRule="auto"/>
        <w:jc w:val="both"/>
        <w:rPr>
          <w:sz w:val="24"/>
          <w:szCs w:val="24"/>
        </w:rPr>
      </w:pPr>
      <w:r>
        <w:rPr>
          <w:sz w:val="24"/>
          <w:szCs w:val="24"/>
        </w:rPr>
        <w:t>Kontas n</w:t>
      </w:r>
      <w:r w:rsidR="0014364F">
        <w:rPr>
          <w:sz w:val="24"/>
          <w:szCs w:val="24"/>
        </w:rPr>
        <w:t xml:space="preserve">o desizaun final kona ba kontas sira ne’e rasik, </w:t>
      </w:r>
      <w:r w:rsidR="00A952D6">
        <w:rPr>
          <w:sz w:val="24"/>
          <w:szCs w:val="24"/>
        </w:rPr>
        <w:t>publika gratui</w:t>
      </w:r>
      <w:r w:rsidR="0014364F">
        <w:rPr>
          <w:sz w:val="24"/>
          <w:szCs w:val="24"/>
        </w:rPr>
        <w:t>ta</w:t>
      </w:r>
      <w:r w:rsidR="00A952D6">
        <w:rPr>
          <w:sz w:val="24"/>
          <w:szCs w:val="24"/>
        </w:rPr>
        <w:t xml:space="preserve">mente iha </w:t>
      </w:r>
      <w:r w:rsidR="00A952D6" w:rsidRPr="00A952D6">
        <w:rPr>
          <w:i/>
          <w:sz w:val="24"/>
          <w:szCs w:val="24"/>
        </w:rPr>
        <w:t>Jornal da Repúbli</w:t>
      </w:r>
      <w:r w:rsidR="00A952D6">
        <w:rPr>
          <w:i/>
          <w:sz w:val="24"/>
          <w:szCs w:val="24"/>
        </w:rPr>
        <w:t>c</w:t>
      </w:r>
      <w:r w:rsidR="00A952D6" w:rsidRPr="00A952D6">
        <w:rPr>
          <w:i/>
          <w:sz w:val="24"/>
          <w:szCs w:val="24"/>
        </w:rPr>
        <w:t>a</w:t>
      </w:r>
      <w:r w:rsidR="00A952D6">
        <w:rPr>
          <w:i/>
          <w:sz w:val="24"/>
          <w:szCs w:val="24"/>
        </w:rPr>
        <w:t xml:space="preserve"> </w:t>
      </w:r>
      <w:r w:rsidR="00A952D6">
        <w:rPr>
          <w:sz w:val="24"/>
          <w:szCs w:val="24"/>
        </w:rPr>
        <w:t>no tau mós iha CNE nia website ofisial iha internet.</w:t>
      </w:r>
    </w:p>
    <w:p w:rsidR="00A952D6" w:rsidRDefault="00A01290" w:rsidP="00A01290">
      <w:pPr>
        <w:pStyle w:val="ListParagraph"/>
        <w:numPr>
          <w:ilvl w:val="0"/>
          <w:numId w:val="13"/>
        </w:numPr>
        <w:spacing w:after="0" w:line="240" w:lineRule="auto"/>
        <w:jc w:val="both"/>
        <w:rPr>
          <w:sz w:val="24"/>
          <w:szCs w:val="24"/>
        </w:rPr>
      </w:pPr>
      <w:r>
        <w:rPr>
          <w:sz w:val="24"/>
          <w:szCs w:val="24"/>
        </w:rPr>
        <w:t xml:space="preserve">Kuandu husi CNE </w:t>
      </w:r>
      <w:r w:rsidR="004E6188" w:rsidRPr="004E6188">
        <w:rPr>
          <w:sz w:val="24"/>
          <w:szCs w:val="24"/>
        </w:rPr>
        <w:t>nia apresiasaun ne’e maka to ikus verifika katak iha inkumprimentu</w:t>
      </w:r>
      <w:r>
        <w:rPr>
          <w:sz w:val="24"/>
          <w:szCs w:val="24"/>
        </w:rPr>
        <w:t xml:space="preserve"> ruma ba obrigasaun ne’ebé </w:t>
      </w:r>
      <w:r w:rsidR="005073B4">
        <w:rPr>
          <w:sz w:val="24"/>
          <w:szCs w:val="24"/>
        </w:rPr>
        <w:t>hatu</w:t>
      </w:r>
      <w:r w:rsidR="0014364F">
        <w:rPr>
          <w:sz w:val="24"/>
          <w:szCs w:val="24"/>
        </w:rPr>
        <w:t>r iha diploma ida ne’e ne’ebé bele hetan</w:t>
      </w:r>
      <w:r w:rsidR="005073B4">
        <w:rPr>
          <w:sz w:val="24"/>
          <w:szCs w:val="24"/>
        </w:rPr>
        <w:t xml:space="preserve"> kástigu ho multa ka tama prizaun, sei haruka dada sai tiha sertidaun sira ne’ebé maka hatama ba Prokurador Jeral Repúblika atu nune’e bele instaura prosesu kompetente sira. </w:t>
      </w:r>
    </w:p>
    <w:p w:rsidR="005073B4" w:rsidRDefault="005073B4" w:rsidP="005073B4">
      <w:pPr>
        <w:spacing w:after="0" w:line="240" w:lineRule="auto"/>
        <w:jc w:val="both"/>
        <w:rPr>
          <w:sz w:val="24"/>
          <w:szCs w:val="24"/>
        </w:rPr>
      </w:pPr>
    </w:p>
    <w:p w:rsidR="005073B4" w:rsidRDefault="005073B4" w:rsidP="00294192">
      <w:pPr>
        <w:spacing w:after="0" w:line="240" w:lineRule="auto"/>
        <w:jc w:val="center"/>
        <w:rPr>
          <w:b/>
          <w:sz w:val="24"/>
          <w:szCs w:val="24"/>
        </w:rPr>
      </w:pPr>
      <w:r w:rsidRPr="005073B4">
        <w:rPr>
          <w:b/>
          <w:sz w:val="24"/>
          <w:szCs w:val="24"/>
        </w:rPr>
        <w:t>Artigu 18º</w:t>
      </w:r>
    </w:p>
    <w:p w:rsidR="005073B4" w:rsidRDefault="005073B4" w:rsidP="00294192">
      <w:pPr>
        <w:spacing w:after="0" w:line="240" w:lineRule="auto"/>
        <w:jc w:val="center"/>
        <w:rPr>
          <w:b/>
          <w:sz w:val="24"/>
          <w:szCs w:val="24"/>
        </w:rPr>
      </w:pPr>
      <w:r w:rsidRPr="005073B4">
        <w:rPr>
          <w:b/>
          <w:sz w:val="24"/>
          <w:szCs w:val="24"/>
        </w:rPr>
        <w:t>Izensaun taxas, preparus no kustus judisiais</w:t>
      </w:r>
    </w:p>
    <w:p w:rsidR="00294192" w:rsidRDefault="00294192" w:rsidP="00294192">
      <w:pPr>
        <w:spacing w:after="0" w:line="240" w:lineRule="auto"/>
        <w:jc w:val="center"/>
        <w:rPr>
          <w:b/>
          <w:sz w:val="24"/>
          <w:szCs w:val="24"/>
        </w:rPr>
      </w:pPr>
    </w:p>
    <w:p w:rsidR="00294192" w:rsidRDefault="00294192" w:rsidP="001162EA">
      <w:pPr>
        <w:pStyle w:val="ListParagraph"/>
        <w:numPr>
          <w:ilvl w:val="0"/>
          <w:numId w:val="14"/>
        </w:numPr>
        <w:spacing w:after="0" w:line="240" w:lineRule="auto"/>
        <w:jc w:val="both"/>
        <w:rPr>
          <w:sz w:val="24"/>
          <w:szCs w:val="24"/>
        </w:rPr>
      </w:pPr>
      <w:r>
        <w:rPr>
          <w:sz w:val="24"/>
          <w:szCs w:val="24"/>
        </w:rPr>
        <w:t>Partidus pulítikus sira hetan izensaun ba taxas, preparus no kustus judisiais.</w:t>
      </w:r>
    </w:p>
    <w:p w:rsidR="00294192" w:rsidRDefault="001162EA" w:rsidP="001162EA">
      <w:pPr>
        <w:pStyle w:val="ListParagraph"/>
        <w:numPr>
          <w:ilvl w:val="0"/>
          <w:numId w:val="14"/>
        </w:numPr>
        <w:spacing w:after="0" w:line="240" w:lineRule="auto"/>
        <w:jc w:val="both"/>
        <w:rPr>
          <w:sz w:val="24"/>
          <w:szCs w:val="24"/>
        </w:rPr>
      </w:pPr>
      <w:r>
        <w:rPr>
          <w:sz w:val="24"/>
          <w:szCs w:val="24"/>
        </w:rPr>
        <w:t>Izensaun sira ne’ebé maka temi iha númeru ida foin liu ba ne’e la abranje atividades ekonómikas ho natureza emprezarial.</w:t>
      </w:r>
    </w:p>
    <w:p w:rsidR="001162EA" w:rsidRDefault="001162EA" w:rsidP="001162EA">
      <w:pPr>
        <w:pStyle w:val="ListParagraph"/>
        <w:numPr>
          <w:ilvl w:val="0"/>
          <w:numId w:val="14"/>
        </w:numPr>
        <w:spacing w:after="0" w:line="240" w:lineRule="auto"/>
        <w:jc w:val="both"/>
        <w:rPr>
          <w:sz w:val="24"/>
          <w:szCs w:val="24"/>
        </w:rPr>
      </w:pPr>
      <w:r>
        <w:rPr>
          <w:sz w:val="24"/>
          <w:szCs w:val="24"/>
        </w:rPr>
        <w:t>Izensaun sira sei suspende tiha hotu kuandu partidu pulítiku ruma la aprezenta kandidatura ba eleisaun Parlamentu Nasional ka kuandu la aprezenta konta anual, no sei hetan fila fali izensaun sira ne’e kuandu aprezenta fali ona kontas anuais ka aprezenta fa</w:t>
      </w:r>
      <w:r w:rsidR="00447B4E">
        <w:rPr>
          <w:sz w:val="24"/>
          <w:szCs w:val="24"/>
        </w:rPr>
        <w:t>l</w:t>
      </w:r>
      <w:r>
        <w:rPr>
          <w:sz w:val="24"/>
          <w:szCs w:val="24"/>
        </w:rPr>
        <w:t xml:space="preserve">i </w:t>
      </w:r>
      <w:r w:rsidR="00447B4E">
        <w:rPr>
          <w:sz w:val="24"/>
          <w:szCs w:val="24"/>
        </w:rPr>
        <w:t xml:space="preserve">ona </w:t>
      </w:r>
      <w:r>
        <w:rPr>
          <w:sz w:val="24"/>
          <w:szCs w:val="24"/>
        </w:rPr>
        <w:t xml:space="preserve">kandidatura ba eleisaun parlamentu nasional nian. </w:t>
      </w:r>
    </w:p>
    <w:p w:rsidR="001162EA" w:rsidRDefault="001162EA" w:rsidP="001162EA">
      <w:pPr>
        <w:pStyle w:val="ListParagraph"/>
        <w:numPr>
          <w:ilvl w:val="0"/>
          <w:numId w:val="14"/>
        </w:numPr>
        <w:spacing w:after="0" w:line="240" w:lineRule="auto"/>
        <w:jc w:val="both"/>
        <w:rPr>
          <w:sz w:val="24"/>
          <w:szCs w:val="24"/>
        </w:rPr>
      </w:pPr>
      <w:r>
        <w:rPr>
          <w:sz w:val="24"/>
          <w:szCs w:val="24"/>
        </w:rPr>
        <w:t xml:space="preserve">Inísiu ba suspende izensaun sira, komesa halo efeitu husi loron eleisaun ne’ebé refere bá ka iha loron ida tuir mai hafoin hetan komunikasaun husi CNE ba partidus sira ne’ebé maka la aprezenta kontas. </w:t>
      </w:r>
    </w:p>
    <w:p w:rsidR="009D2280" w:rsidRDefault="009D2280" w:rsidP="009D2280">
      <w:pPr>
        <w:spacing w:after="0" w:line="240" w:lineRule="auto"/>
        <w:jc w:val="both"/>
        <w:rPr>
          <w:sz w:val="24"/>
          <w:szCs w:val="24"/>
        </w:rPr>
      </w:pPr>
    </w:p>
    <w:p w:rsidR="009D2280" w:rsidRPr="009C3E0E" w:rsidRDefault="009D2280" w:rsidP="009C3E0E">
      <w:pPr>
        <w:spacing w:after="0" w:line="240" w:lineRule="auto"/>
        <w:jc w:val="center"/>
        <w:rPr>
          <w:b/>
          <w:sz w:val="24"/>
          <w:szCs w:val="24"/>
        </w:rPr>
      </w:pPr>
      <w:r w:rsidRPr="009C3E0E">
        <w:rPr>
          <w:b/>
          <w:sz w:val="24"/>
          <w:szCs w:val="24"/>
        </w:rPr>
        <w:t>Kapítulu II</w:t>
      </w:r>
    </w:p>
    <w:p w:rsidR="009D2280" w:rsidRPr="009D2280" w:rsidRDefault="009D2280" w:rsidP="009D2280">
      <w:pPr>
        <w:spacing w:after="0" w:line="240" w:lineRule="auto"/>
        <w:jc w:val="center"/>
        <w:rPr>
          <w:b/>
          <w:sz w:val="24"/>
          <w:szCs w:val="24"/>
        </w:rPr>
      </w:pPr>
      <w:r w:rsidRPr="009D2280">
        <w:rPr>
          <w:b/>
          <w:sz w:val="24"/>
          <w:szCs w:val="24"/>
        </w:rPr>
        <w:t>Ilísitus</w:t>
      </w:r>
    </w:p>
    <w:p w:rsidR="009D2280" w:rsidRPr="009D2280" w:rsidRDefault="009D2280" w:rsidP="009D2280">
      <w:pPr>
        <w:spacing w:after="0" w:line="240" w:lineRule="auto"/>
        <w:jc w:val="center"/>
        <w:rPr>
          <w:b/>
          <w:sz w:val="24"/>
          <w:szCs w:val="24"/>
        </w:rPr>
      </w:pPr>
    </w:p>
    <w:p w:rsidR="009D2280" w:rsidRPr="009D2280" w:rsidRDefault="009D2280" w:rsidP="009D2280">
      <w:pPr>
        <w:spacing w:after="0" w:line="240" w:lineRule="auto"/>
        <w:jc w:val="center"/>
        <w:rPr>
          <w:b/>
          <w:sz w:val="24"/>
          <w:szCs w:val="24"/>
        </w:rPr>
      </w:pPr>
      <w:r w:rsidRPr="009D2280">
        <w:rPr>
          <w:b/>
          <w:sz w:val="24"/>
          <w:szCs w:val="24"/>
        </w:rPr>
        <w:t>Artigu 19º</w:t>
      </w:r>
    </w:p>
    <w:p w:rsidR="009D2280" w:rsidRDefault="009D2280" w:rsidP="009D2280">
      <w:pPr>
        <w:spacing w:after="0" w:line="240" w:lineRule="auto"/>
        <w:jc w:val="center"/>
        <w:rPr>
          <w:b/>
          <w:sz w:val="24"/>
          <w:szCs w:val="24"/>
        </w:rPr>
      </w:pPr>
      <w:r w:rsidRPr="009D2280">
        <w:rPr>
          <w:b/>
          <w:sz w:val="24"/>
          <w:szCs w:val="24"/>
        </w:rPr>
        <w:lastRenderedPageBreak/>
        <w:t>Tribunal kompetente</w:t>
      </w:r>
    </w:p>
    <w:p w:rsidR="009D2280" w:rsidRDefault="009D2280" w:rsidP="009D2280">
      <w:pPr>
        <w:spacing w:after="0" w:line="240" w:lineRule="auto"/>
        <w:jc w:val="center"/>
        <w:rPr>
          <w:b/>
          <w:sz w:val="24"/>
          <w:szCs w:val="24"/>
        </w:rPr>
      </w:pPr>
    </w:p>
    <w:p w:rsidR="009D2280" w:rsidRDefault="009D2280" w:rsidP="000A745B">
      <w:pPr>
        <w:spacing w:after="0" w:line="240" w:lineRule="auto"/>
        <w:jc w:val="both"/>
        <w:rPr>
          <w:sz w:val="24"/>
          <w:szCs w:val="24"/>
        </w:rPr>
      </w:pPr>
      <w:r>
        <w:rPr>
          <w:sz w:val="24"/>
          <w:szCs w:val="24"/>
        </w:rPr>
        <w:t xml:space="preserve">Kompete ba juiz distrital ida ne’ebé iha jurisdisaun ba área ne’ebé maka akontese ilísitu (hahalok naksalak) ruma atu julga ilísitus ne’ebé prevé iha lei ida ne’e iha prosesu ne’ebé maka instrui husi Ministériu Públiku, ho rekursu ba Supremu Tribunal Justisa. </w:t>
      </w:r>
    </w:p>
    <w:p w:rsidR="009D2280" w:rsidRDefault="009D2280" w:rsidP="009D2280">
      <w:pPr>
        <w:spacing w:after="0" w:line="240" w:lineRule="auto"/>
        <w:jc w:val="both"/>
        <w:rPr>
          <w:sz w:val="24"/>
          <w:szCs w:val="24"/>
        </w:rPr>
      </w:pPr>
    </w:p>
    <w:p w:rsidR="009D2280" w:rsidRDefault="009D2280" w:rsidP="009D2280">
      <w:pPr>
        <w:spacing w:after="0" w:line="240" w:lineRule="auto"/>
        <w:jc w:val="center"/>
        <w:rPr>
          <w:b/>
          <w:sz w:val="24"/>
          <w:szCs w:val="24"/>
        </w:rPr>
      </w:pPr>
      <w:r>
        <w:rPr>
          <w:b/>
          <w:sz w:val="24"/>
          <w:szCs w:val="24"/>
        </w:rPr>
        <w:t>Artigu 20º</w:t>
      </w:r>
    </w:p>
    <w:p w:rsidR="009D2280" w:rsidRDefault="009D2280" w:rsidP="009D2280">
      <w:pPr>
        <w:spacing w:after="0" w:line="240" w:lineRule="auto"/>
        <w:jc w:val="center"/>
        <w:rPr>
          <w:b/>
          <w:sz w:val="24"/>
          <w:szCs w:val="24"/>
        </w:rPr>
      </w:pPr>
      <w:r>
        <w:rPr>
          <w:b/>
          <w:sz w:val="24"/>
          <w:szCs w:val="24"/>
        </w:rPr>
        <w:t>Sansaun</w:t>
      </w:r>
    </w:p>
    <w:p w:rsidR="009D2280" w:rsidRDefault="009D2280" w:rsidP="009D2280">
      <w:pPr>
        <w:spacing w:after="0" w:line="240" w:lineRule="auto"/>
        <w:jc w:val="center"/>
        <w:rPr>
          <w:b/>
          <w:sz w:val="24"/>
          <w:szCs w:val="24"/>
        </w:rPr>
      </w:pPr>
    </w:p>
    <w:p w:rsidR="009D2280" w:rsidRDefault="000A745B" w:rsidP="009D2280">
      <w:pPr>
        <w:spacing w:after="0" w:line="240" w:lineRule="auto"/>
        <w:rPr>
          <w:sz w:val="24"/>
          <w:szCs w:val="24"/>
        </w:rPr>
      </w:pPr>
      <w:r>
        <w:rPr>
          <w:sz w:val="24"/>
          <w:szCs w:val="24"/>
        </w:rPr>
        <w:t xml:space="preserve">Sira ne’ebé maka la kumpri  </w:t>
      </w:r>
      <w:r w:rsidR="009D2280">
        <w:rPr>
          <w:sz w:val="24"/>
          <w:szCs w:val="24"/>
        </w:rPr>
        <w:t>regras</w:t>
      </w:r>
      <w:r>
        <w:rPr>
          <w:sz w:val="24"/>
          <w:szCs w:val="24"/>
        </w:rPr>
        <w:t xml:space="preserve"> ligadu ba finansiamentu no aprezentasaun kontas partidus pulítikus</w:t>
      </w:r>
      <w:r w:rsidR="006A29BF">
        <w:rPr>
          <w:sz w:val="24"/>
          <w:szCs w:val="24"/>
        </w:rPr>
        <w:t>,</w:t>
      </w:r>
      <w:r>
        <w:rPr>
          <w:sz w:val="24"/>
          <w:szCs w:val="24"/>
        </w:rPr>
        <w:t xml:space="preserve"> sei hetan sansaun tuir saida maka prevé iha kapítulu ida ne’e,  sein prejudika fali responsabilidade sivil ka penal ne’ebé maka hatur ona tuir termus jerais husi direitu. </w:t>
      </w:r>
    </w:p>
    <w:p w:rsidR="000A745B" w:rsidRDefault="000A745B" w:rsidP="009D2280">
      <w:pPr>
        <w:spacing w:after="0" w:line="240" w:lineRule="auto"/>
        <w:rPr>
          <w:sz w:val="24"/>
          <w:szCs w:val="24"/>
        </w:rPr>
      </w:pPr>
    </w:p>
    <w:p w:rsidR="000A745B" w:rsidRPr="000A745B" w:rsidRDefault="000A745B" w:rsidP="000A745B">
      <w:pPr>
        <w:spacing w:after="0" w:line="240" w:lineRule="auto"/>
        <w:jc w:val="center"/>
        <w:rPr>
          <w:b/>
          <w:sz w:val="24"/>
          <w:szCs w:val="24"/>
        </w:rPr>
      </w:pPr>
      <w:r w:rsidRPr="000A745B">
        <w:rPr>
          <w:b/>
          <w:sz w:val="24"/>
          <w:szCs w:val="24"/>
        </w:rPr>
        <w:t>Artigu 21º</w:t>
      </w:r>
    </w:p>
    <w:p w:rsidR="000A745B" w:rsidRPr="000A745B" w:rsidRDefault="000A745B" w:rsidP="000A745B">
      <w:pPr>
        <w:spacing w:after="0" w:line="240" w:lineRule="auto"/>
        <w:jc w:val="center"/>
        <w:rPr>
          <w:b/>
          <w:sz w:val="24"/>
          <w:szCs w:val="24"/>
        </w:rPr>
      </w:pPr>
      <w:r w:rsidRPr="000A745B">
        <w:rPr>
          <w:b/>
          <w:sz w:val="24"/>
          <w:szCs w:val="24"/>
        </w:rPr>
        <w:t>Inkumprimentu ba regras husi kontabilidade organizada</w:t>
      </w:r>
    </w:p>
    <w:p w:rsidR="000A745B" w:rsidRDefault="000A745B" w:rsidP="009D2280">
      <w:pPr>
        <w:spacing w:after="0" w:line="240" w:lineRule="auto"/>
        <w:rPr>
          <w:sz w:val="24"/>
          <w:szCs w:val="24"/>
        </w:rPr>
      </w:pPr>
    </w:p>
    <w:p w:rsidR="000A745B" w:rsidRDefault="000A745B" w:rsidP="00E7031A">
      <w:pPr>
        <w:pStyle w:val="ListParagraph"/>
        <w:numPr>
          <w:ilvl w:val="0"/>
          <w:numId w:val="15"/>
        </w:numPr>
        <w:spacing w:after="0" w:line="240" w:lineRule="auto"/>
        <w:jc w:val="both"/>
        <w:rPr>
          <w:sz w:val="24"/>
          <w:szCs w:val="24"/>
        </w:rPr>
      </w:pPr>
      <w:r>
        <w:rPr>
          <w:sz w:val="24"/>
          <w:szCs w:val="24"/>
        </w:rPr>
        <w:t xml:space="preserve">Partidu pulítiku ida ne’ebé maka la iha kontabilidade ida ne’ebé organizada, hetan multa 1500 USD (Dolar </w:t>
      </w:r>
      <w:r w:rsidR="00E7031A">
        <w:rPr>
          <w:sz w:val="24"/>
          <w:szCs w:val="24"/>
        </w:rPr>
        <w:t>amerikanu rihun ida at</w:t>
      </w:r>
      <w:r w:rsidR="009C3E0E">
        <w:rPr>
          <w:sz w:val="24"/>
          <w:szCs w:val="24"/>
        </w:rPr>
        <w:t>us lima) tó 15000 USD (Dolar ame</w:t>
      </w:r>
      <w:r w:rsidR="00E7031A">
        <w:rPr>
          <w:sz w:val="24"/>
          <w:szCs w:val="24"/>
        </w:rPr>
        <w:t xml:space="preserve">rikanu rihun sanulu resin lima). </w:t>
      </w:r>
    </w:p>
    <w:p w:rsidR="00E7031A" w:rsidRDefault="00E7031A" w:rsidP="00E7031A">
      <w:pPr>
        <w:pStyle w:val="ListParagraph"/>
        <w:numPr>
          <w:ilvl w:val="0"/>
          <w:numId w:val="15"/>
        </w:numPr>
        <w:spacing w:after="0" w:line="240" w:lineRule="auto"/>
        <w:jc w:val="both"/>
        <w:rPr>
          <w:sz w:val="24"/>
          <w:szCs w:val="24"/>
        </w:rPr>
      </w:pPr>
      <w:r>
        <w:rPr>
          <w:sz w:val="24"/>
          <w:szCs w:val="24"/>
        </w:rPr>
        <w:t>Partidu pulítiku ne’ebé maka iha ona kontabilidade ida ne’ebé organizada, mas la kumpre formalidade sira ne’ebé maka temi iha nº 2 husi artigu 3º, arti</w:t>
      </w:r>
      <w:r w:rsidR="005C2282">
        <w:rPr>
          <w:sz w:val="24"/>
          <w:szCs w:val="24"/>
        </w:rPr>
        <w:t>gu 5º tó 10º  no artigu 12º sei</w:t>
      </w:r>
      <w:r>
        <w:rPr>
          <w:sz w:val="24"/>
          <w:szCs w:val="24"/>
        </w:rPr>
        <w:t xml:space="preserve"> het</w:t>
      </w:r>
      <w:r w:rsidR="005C2282">
        <w:rPr>
          <w:sz w:val="24"/>
          <w:szCs w:val="24"/>
        </w:rPr>
        <w:t>an multa</w:t>
      </w:r>
      <w:r>
        <w:rPr>
          <w:sz w:val="24"/>
          <w:szCs w:val="24"/>
        </w:rPr>
        <w:t xml:space="preserve"> 1500 USD (Dolar amerikanu rihun ida atus lima)</w:t>
      </w:r>
      <w:r w:rsidR="009C3E0E">
        <w:rPr>
          <w:sz w:val="24"/>
          <w:szCs w:val="24"/>
        </w:rPr>
        <w:t xml:space="preserve"> to 5000 USD (</w:t>
      </w:r>
      <w:r>
        <w:rPr>
          <w:sz w:val="24"/>
          <w:szCs w:val="24"/>
        </w:rPr>
        <w:t>Dolar amérikanu rihun lima).</w:t>
      </w:r>
    </w:p>
    <w:p w:rsidR="00E7031A" w:rsidRDefault="00E7031A" w:rsidP="00E7031A">
      <w:pPr>
        <w:spacing w:after="0" w:line="240" w:lineRule="auto"/>
        <w:jc w:val="both"/>
        <w:rPr>
          <w:sz w:val="24"/>
          <w:szCs w:val="24"/>
        </w:rPr>
      </w:pPr>
    </w:p>
    <w:p w:rsidR="00E7031A" w:rsidRPr="00E7031A" w:rsidRDefault="00E7031A" w:rsidP="00E7031A">
      <w:pPr>
        <w:spacing w:after="0" w:line="240" w:lineRule="auto"/>
        <w:jc w:val="center"/>
        <w:rPr>
          <w:b/>
          <w:sz w:val="24"/>
          <w:szCs w:val="24"/>
        </w:rPr>
      </w:pPr>
      <w:r w:rsidRPr="00E7031A">
        <w:rPr>
          <w:b/>
          <w:sz w:val="24"/>
          <w:szCs w:val="24"/>
        </w:rPr>
        <w:t>Artigu 22º</w:t>
      </w:r>
    </w:p>
    <w:p w:rsidR="00E7031A" w:rsidRDefault="00E7031A" w:rsidP="00E7031A">
      <w:pPr>
        <w:spacing w:after="0" w:line="240" w:lineRule="auto"/>
        <w:jc w:val="center"/>
        <w:rPr>
          <w:b/>
          <w:sz w:val="24"/>
          <w:szCs w:val="24"/>
        </w:rPr>
      </w:pPr>
      <w:r w:rsidRPr="00E7031A">
        <w:rPr>
          <w:b/>
          <w:sz w:val="24"/>
          <w:szCs w:val="24"/>
        </w:rPr>
        <w:t>La aprezenta kontas</w:t>
      </w:r>
    </w:p>
    <w:p w:rsidR="00E7031A" w:rsidRDefault="00E7031A" w:rsidP="00E7031A">
      <w:pPr>
        <w:spacing w:after="0" w:line="240" w:lineRule="auto"/>
        <w:rPr>
          <w:sz w:val="24"/>
          <w:szCs w:val="24"/>
        </w:rPr>
      </w:pPr>
    </w:p>
    <w:p w:rsidR="00E7031A" w:rsidRDefault="00E7031A" w:rsidP="00E7031A">
      <w:pPr>
        <w:spacing w:after="0" w:line="240" w:lineRule="auto"/>
        <w:jc w:val="both"/>
        <w:rPr>
          <w:sz w:val="24"/>
          <w:szCs w:val="24"/>
        </w:rPr>
      </w:pPr>
      <w:r>
        <w:rPr>
          <w:sz w:val="24"/>
          <w:szCs w:val="24"/>
        </w:rPr>
        <w:t>Partidu pulítiku ne’ebé maka la aprezenta kontas ka, hetan ona notifikasaun atu regulariza nia konta  mas la halo tuir prazu ne’ebé pr</w:t>
      </w:r>
      <w:r w:rsidR="009C3E0E">
        <w:rPr>
          <w:sz w:val="24"/>
          <w:szCs w:val="24"/>
        </w:rPr>
        <w:t>evé ona hetan multa 2000 (Dolar ame</w:t>
      </w:r>
      <w:r>
        <w:rPr>
          <w:sz w:val="24"/>
          <w:szCs w:val="24"/>
        </w:rPr>
        <w:t xml:space="preserve">rikanu rihun rua) no sei lakon kumulativamente direitu atu hetan subvensaun husi estadu. </w:t>
      </w:r>
    </w:p>
    <w:p w:rsidR="00E7031A" w:rsidRDefault="00E7031A" w:rsidP="00E7031A">
      <w:pPr>
        <w:spacing w:after="0" w:line="240" w:lineRule="auto"/>
        <w:jc w:val="both"/>
        <w:rPr>
          <w:sz w:val="24"/>
          <w:szCs w:val="24"/>
        </w:rPr>
      </w:pPr>
    </w:p>
    <w:p w:rsidR="00E7031A" w:rsidRPr="00E7031A" w:rsidRDefault="00E7031A" w:rsidP="00E7031A">
      <w:pPr>
        <w:spacing w:after="0" w:line="240" w:lineRule="auto"/>
        <w:jc w:val="center"/>
        <w:rPr>
          <w:b/>
          <w:sz w:val="24"/>
          <w:szCs w:val="24"/>
        </w:rPr>
      </w:pPr>
      <w:r w:rsidRPr="00E7031A">
        <w:rPr>
          <w:b/>
          <w:sz w:val="24"/>
          <w:szCs w:val="24"/>
        </w:rPr>
        <w:t>Artigu 23º</w:t>
      </w:r>
    </w:p>
    <w:p w:rsidR="00E7031A" w:rsidRDefault="00E7031A" w:rsidP="00E7031A">
      <w:pPr>
        <w:spacing w:after="0" w:line="240" w:lineRule="auto"/>
        <w:jc w:val="center"/>
        <w:rPr>
          <w:b/>
          <w:sz w:val="24"/>
          <w:szCs w:val="24"/>
        </w:rPr>
      </w:pPr>
      <w:r w:rsidRPr="00E7031A">
        <w:rPr>
          <w:b/>
          <w:sz w:val="24"/>
          <w:szCs w:val="24"/>
        </w:rPr>
        <w:t>Hetan reseita ne’ebé ilísita</w:t>
      </w:r>
    </w:p>
    <w:p w:rsidR="00E7031A" w:rsidRDefault="00E7031A" w:rsidP="00E7031A">
      <w:pPr>
        <w:spacing w:after="0" w:line="240" w:lineRule="auto"/>
        <w:jc w:val="center"/>
        <w:rPr>
          <w:b/>
          <w:sz w:val="24"/>
          <w:szCs w:val="24"/>
        </w:rPr>
      </w:pPr>
    </w:p>
    <w:p w:rsidR="00E7031A" w:rsidRDefault="00E7031A" w:rsidP="00DB4CA9">
      <w:pPr>
        <w:spacing w:after="0" w:line="240" w:lineRule="auto"/>
        <w:jc w:val="both"/>
        <w:rPr>
          <w:sz w:val="24"/>
          <w:szCs w:val="24"/>
        </w:rPr>
      </w:pPr>
      <w:r>
        <w:rPr>
          <w:sz w:val="24"/>
          <w:szCs w:val="24"/>
        </w:rPr>
        <w:t>Dirijentes partidus pulítikus, ema</w:t>
      </w:r>
      <w:r w:rsidR="009C3E0E">
        <w:rPr>
          <w:sz w:val="24"/>
          <w:szCs w:val="24"/>
        </w:rPr>
        <w:t xml:space="preserve"> (pessoa)</w:t>
      </w:r>
      <w:r>
        <w:rPr>
          <w:sz w:val="24"/>
          <w:szCs w:val="24"/>
        </w:rPr>
        <w:t xml:space="preserve"> </w:t>
      </w:r>
      <w:r w:rsidR="009C3E0E">
        <w:rPr>
          <w:sz w:val="24"/>
          <w:szCs w:val="24"/>
        </w:rPr>
        <w:t>singular no administradores no jerentes husi ema (pessoa) koletiva ne’bé maka envolve-an pessoalmente hodi hetan reseitas ne’ebé maka lei bandu</w:t>
      </w:r>
      <w:r w:rsidR="00DB4CA9">
        <w:rPr>
          <w:sz w:val="24"/>
          <w:szCs w:val="24"/>
        </w:rPr>
        <w:t xml:space="preserve"> (ilísitas9</w:t>
      </w:r>
      <w:r w:rsidR="009C3E0E">
        <w:rPr>
          <w:sz w:val="24"/>
          <w:szCs w:val="24"/>
        </w:rPr>
        <w:t xml:space="preserve"> atu hetan benefísiu ba partidu pulítiku balun, hetan kastigu prizaun fulan 6 ba tó tinan rua ka hetan multa 500 USD (Dolar amerikanu atus lima) tó 5000 USD (Dolar amerikanu rihun lima).</w:t>
      </w:r>
    </w:p>
    <w:p w:rsidR="009C3E0E" w:rsidRDefault="009C3E0E" w:rsidP="00E7031A">
      <w:pPr>
        <w:spacing w:after="0" w:line="240" w:lineRule="auto"/>
        <w:rPr>
          <w:sz w:val="24"/>
          <w:szCs w:val="24"/>
        </w:rPr>
      </w:pPr>
    </w:p>
    <w:p w:rsidR="009C3E0E" w:rsidRPr="009C3E0E" w:rsidRDefault="009C3E0E" w:rsidP="009C3E0E">
      <w:pPr>
        <w:spacing w:after="0" w:line="240" w:lineRule="auto"/>
        <w:jc w:val="center"/>
        <w:rPr>
          <w:b/>
          <w:sz w:val="24"/>
          <w:szCs w:val="24"/>
        </w:rPr>
      </w:pPr>
      <w:r w:rsidRPr="009C3E0E">
        <w:rPr>
          <w:b/>
          <w:sz w:val="24"/>
          <w:szCs w:val="24"/>
        </w:rPr>
        <w:t>Artigu 24º</w:t>
      </w:r>
    </w:p>
    <w:p w:rsidR="009C3E0E" w:rsidRDefault="009C3E0E" w:rsidP="009C3E0E">
      <w:pPr>
        <w:spacing w:after="0" w:line="240" w:lineRule="auto"/>
        <w:jc w:val="center"/>
        <w:rPr>
          <w:b/>
          <w:sz w:val="24"/>
          <w:szCs w:val="24"/>
        </w:rPr>
      </w:pPr>
      <w:r w:rsidRPr="009C3E0E">
        <w:rPr>
          <w:b/>
          <w:sz w:val="24"/>
          <w:szCs w:val="24"/>
        </w:rPr>
        <w:t>La kumpri obrigasaun sira seluk</w:t>
      </w:r>
    </w:p>
    <w:p w:rsidR="009C3E0E" w:rsidRDefault="009C3E0E" w:rsidP="009C3E0E">
      <w:pPr>
        <w:spacing w:after="0" w:line="240" w:lineRule="auto"/>
        <w:jc w:val="center"/>
        <w:rPr>
          <w:b/>
          <w:sz w:val="24"/>
          <w:szCs w:val="24"/>
        </w:rPr>
      </w:pPr>
    </w:p>
    <w:p w:rsidR="009C3E0E" w:rsidRDefault="009C3E0E" w:rsidP="00DB4CA9">
      <w:pPr>
        <w:spacing w:after="0" w:line="240" w:lineRule="auto"/>
        <w:jc w:val="both"/>
        <w:rPr>
          <w:sz w:val="24"/>
          <w:szCs w:val="24"/>
        </w:rPr>
      </w:pPr>
      <w:r>
        <w:rPr>
          <w:sz w:val="24"/>
          <w:szCs w:val="24"/>
        </w:rPr>
        <w:lastRenderedPageBreak/>
        <w:t>Se maka la kumpri kualker obrigasaun sira seluk ne’ebé maka temi i</w:t>
      </w:r>
      <w:r w:rsidR="00DB4CA9">
        <w:rPr>
          <w:sz w:val="24"/>
          <w:szCs w:val="24"/>
        </w:rPr>
        <w:t>ha lei ida ne’e, no laiha dispozisaun legal</w:t>
      </w:r>
      <w:r>
        <w:rPr>
          <w:sz w:val="24"/>
          <w:szCs w:val="24"/>
        </w:rPr>
        <w:t xml:space="preserve"> ruma aplika ba ida ne’e, hetan prizaun tinan 1 no multa 500 USD (Dolar amer</w:t>
      </w:r>
      <w:r w:rsidR="00DB4CA9">
        <w:rPr>
          <w:sz w:val="24"/>
          <w:szCs w:val="24"/>
        </w:rPr>
        <w:t>i</w:t>
      </w:r>
      <w:r>
        <w:rPr>
          <w:sz w:val="24"/>
          <w:szCs w:val="24"/>
        </w:rPr>
        <w:t xml:space="preserve">kanu atus lima). </w:t>
      </w:r>
    </w:p>
    <w:p w:rsidR="009C3E0E" w:rsidRDefault="009C3E0E" w:rsidP="009C3E0E">
      <w:pPr>
        <w:spacing w:after="0" w:line="240" w:lineRule="auto"/>
        <w:rPr>
          <w:sz w:val="24"/>
          <w:szCs w:val="24"/>
        </w:rPr>
      </w:pPr>
    </w:p>
    <w:p w:rsidR="009C3E0E" w:rsidRPr="002446EF" w:rsidRDefault="009C3E0E" w:rsidP="002446EF">
      <w:pPr>
        <w:spacing w:after="0" w:line="240" w:lineRule="auto"/>
        <w:jc w:val="center"/>
        <w:rPr>
          <w:b/>
          <w:sz w:val="24"/>
          <w:szCs w:val="24"/>
        </w:rPr>
      </w:pPr>
      <w:r w:rsidRPr="002446EF">
        <w:rPr>
          <w:b/>
          <w:sz w:val="24"/>
          <w:szCs w:val="24"/>
        </w:rPr>
        <w:t>Kapítulu III</w:t>
      </w:r>
    </w:p>
    <w:p w:rsidR="009C3E0E" w:rsidRPr="002446EF" w:rsidRDefault="009C3E0E" w:rsidP="002446EF">
      <w:pPr>
        <w:spacing w:after="0" w:line="240" w:lineRule="auto"/>
        <w:jc w:val="center"/>
        <w:rPr>
          <w:b/>
          <w:sz w:val="24"/>
          <w:szCs w:val="24"/>
        </w:rPr>
      </w:pPr>
      <w:r w:rsidRPr="002446EF">
        <w:rPr>
          <w:b/>
          <w:sz w:val="24"/>
          <w:szCs w:val="24"/>
        </w:rPr>
        <w:t>Dispozisoins finais no tranzitórias</w:t>
      </w:r>
    </w:p>
    <w:p w:rsidR="009C3E0E" w:rsidRPr="002446EF" w:rsidRDefault="009C3E0E" w:rsidP="002446EF">
      <w:pPr>
        <w:spacing w:after="0" w:line="240" w:lineRule="auto"/>
        <w:jc w:val="center"/>
        <w:rPr>
          <w:b/>
          <w:sz w:val="24"/>
          <w:szCs w:val="24"/>
        </w:rPr>
      </w:pPr>
    </w:p>
    <w:p w:rsidR="009C3E0E" w:rsidRPr="002446EF" w:rsidRDefault="009C3E0E" w:rsidP="002446EF">
      <w:pPr>
        <w:spacing w:after="0" w:line="240" w:lineRule="auto"/>
        <w:jc w:val="center"/>
        <w:rPr>
          <w:b/>
          <w:sz w:val="24"/>
          <w:szCs w:val="24"/>
        </w:rPr>
      </w:pPr>
      <w:r w:rsidRPr="002446EF">
        <w:rPr>
          <w:b/>
          <w:sz w:val="24"/>
          <w:szCs w:val="24"/>
        </w:rPr>
        <w:t>Artigu 25º</w:t>
      </w:r>
    </w:p>
    <w:p w:rsidR="009C3E0E" w:rsidRDefault="009C3E0E" w:rsidP="002446EF">
      <w:pPr>
        <w:spacing w:after="0" w:line="240" w:lineRule="auto"/>
        <w:jc w:val="center"/>
        <w:rPr>
          <w:b/>
          <w:sz w:val="24"/>
          <w:szCs w:val="24"/>
        </w:rPr>
      </w:pPr>
      <w:r w:rsidRPr="002446EF">
        <w:rPr>
          <w:b/>
          <w:sz w:val="24"/>
          <w:szCs w:val="24"/>
        </w:rPr>
        <w:t>Tribunal kompetente</w:t>
      </w:r>
    </w:p>
    <w:p w:rsidR="002446EF" w:rsidRDefault="002446EF" w:rsidP="007867F0">
      <w:pPr>
        <w:spacing w:after="0" w:line="240" w:lineRule="auto"/>
        <w:jc w:val="both"/>
        <w:rPr>
          <w:b/>
          <w:sz w:val="24"/>
          <w:szCs w:val="24"/>
        </w:rPr>
      </w:pPr>
    </w:p>
    <w:p w:rsidR="002446EF" w:rsidRDefault="002446EF" w:rsidP="007867F0">
      <w:pPr>
        <w:spacing w:after="0" w:line="240" w:lineRule="auto"/>
        <w:jc w:val="both"/>
        <w:rPr>
          <w:sz w:val="24"/>
          <w:szCs w:val="24"/>
        </w:rPr>
      </w:pPr>
      <w:r>
        <w:rPr>
          <w:sz w:val="24"/>
          <w:szCs w:val="24"/>
        </w:rPr>
        <w:t>Enkuantu Supremu Tribuna</w:t>
      </w:r>
      <w:r w:rsidR="007867F0">
        <w:rPr>
          <w:sz w:val="24"/>
          <w:szCs w:val="24"/>
        </w:rPr>
        <w:t>l</w:t>
      </w:r>
      <w:r>
        <w:rPr>
          <w:sz w:val="24"/>
          <w:szCs w:val="24"/>
        </w:rPr>
        <w:t xml:space="preserve"> Justisa la hahú halao nia funsaun sira, nia kompeténsias hirak ne’ebé maka hatur iha diploma ida ne’e sei ezerse husi Tribunal Rekursu.</w:t>
      </w:r>
    </w:p>
    <w:p w:rsidR="002446EF" w:rsidRDefault="002446EF" w:rsidP="002446EF">
      <w:pPr>
        <w:spacing w:after="0" w:line="240" w:lineRule="auto"/>
        <w:jc w:val="both"/>
        <w:rPr>
          <w:sz w:val="24"/>
          <w:szCs w:val="24"/>
        </w:rPr>
      </w:pPr>
    </w:p>
    <w:p w:rsidR="002446EF" w:rsidRDefault="002446EF" w:rsidP="002446EF">
      <w:pPr>
        <w:spacing w:after="0" w:line="240" w:lineRule="auto"/>
        <w:jc w:val="center"/>
        <w:rPr>
          <w:b/>
          <w:sz w:val="24"/>
          <w:szCs w:val="24"/>
        </w:rPr>
      </w:pPr>
      <w:r>
        <w:rPr>
          <w:b/>
          <w:sz w:val="24"/>
          <w:szCs w:val="24"/>
        </w:rPr>
        <w:t>Artigu 26º</w:t>
      </w:r>
    </w:p>
    <w:p w:rsidR="002446EF" w:rsidRDefault="002446EF" w:rsidP="002446EF">
      <w:pPr>
        <w:spacing w:after="0" w:line="240" w:lineRule="auto"/>
        <w:jc w:val="center"/>
        <w:rPr>
          <w:b/>
          <w:sz w:val="24"/>
          <w:szCs w:val="24"/>
        </w:rPr>
      </w:pPr>
      <w:r>
        <w:rPr>
          <w:b/>
          <w:sz w:val="24"/>
          <w:szCs w:val="24"/>
        </w:rPr>
        <w:t>Entrada ein vigor</w:t>
      </w:r>
    </w:p>
    <w:p w:rsidR="002446EF" w:rsidRDefault="002446EF" w:rsidP="002446EF">
      <w:pPr>
        <w:spacing w:after="0" w:line="240" w:lineRule="auto"/>
        <w:jc w:val="center"/>
        <w:rPr>
          <w:b/>
          <w:sz w:val="24"/>
          <w:szCs w:val="24"/>
        </w:rPr>
      </w:pPr>
    </w:p>
    <w:p w:rsidR="002446EF" w:rsidRDefault="00D90E48" w:rsidP="002446EF">
      <w:pPr>
        <w:spacing w:after="0" w:line="240" w:lineRule="auto"/>
        <w:rPr>
          <w:i/>
          <w:sz w:val="24"/>
          <w:szCs w:val="24"/>
        </w:rPr>
      </w:pPr>
      <w:r>
        <w:rPr>
          <w:sz w:val="24"/>
          <w:szCs w:val="24"/>
        </w:rPr>
        <w:t xml:space="preserve">Lei ida ne’e komesa tama ba vigór loron 30 tuir mai, hafoin nia publikasaun iha </w:t>
      </w:r>
      <w:r w:rsidRPr="00D90E48">
        <w:rPr>
          <w:i/>
          <w:sz w:val="24"/>
          <w:szCs w:val="24"/>
        </w:rPr>
        <w:t>Jornal da República</w:t>
      </w:r>
      <w:r>
        <w:rPr>
          <w:i/>
          <w:sz w:val="24"/>
          <w:szCs w:val="24"/>
        </w:rPr>
        <w:t>.</w:t>
      </w:r>
    </w:p>
    <w:p w:rsidR="00D90E48" w:rsidRDefault="00D90E48" w:rsidP="002446EF">
      <w:pPr>
        <w:spacing w:after="0" w:line="240" w:lineRule="auto"/>
        <w:rPr>
          <w:i/>
          <w:sz w:val="24"/>
          <w:szCs w:val="24"/>
        </w:rPr>
      </w:pPr>
    </w:p>
    <w:p w:rsidR="00D90E48" w:rsidRDefault="00D90E48" w:rsidP="00D90E48">
      <w:pPr>
        <w:spacing w:after="0" w:line="240" w:lineRule="auto"/>
        <w:rPr>
          <w:sz w:val="24"/>
          <w:szCs w:val="24"/>
        </w:rPr>
      </w:pPr>
      <w:r w:rsidRPr="00D90E48">
        <w:rPr>
          <w:sz w:val="24"/>
          <w:szCs w:val="24"/>
        </w:rPr>
        <w:t xml:space="preserve">Aprova ona iha loron 5 fulan Janéiru 2008. </w:t>
      </w:r>
    </w:p>
    <w:p w:rsidR="00D90E48" w:rsidRDefault="00D90E48" w:rsidP="00D90E48">
      <w:pPr>
        <w:spacing w:after="0" w:line="240" w:lineRule="auto"/>
        <w:rPr>
          <w:sz w:val="24"/>
          <w:szCs w:val="24"/>
        </w:rPr>
      </w:pPr>
    </w:p>
    <w:p w:rsidR="00D90E48" w:rsidRDefault="00D90E48" w:rsidP="00D90E48">
      <w:pPr>
        <w:spacing w:after="0" w:line="240" w:lineRule="auto"/>
        <w:rPr>
          <w:sz w:val="24"/>
          <w:szCs w:val="24"/>
        </w:rPr>
      </w:pPr>
      <w:r>
        <w:rPr>
          <w:sz w:val="24"/>
          <w:szCs w:val="24"/>
        </w:rPr>
        <w:t xml:space="preserve">Prezidente Parlamentu Nasional em susbstituisaun, </w:t>
      </w:r>
    </w:p>
    <w:p w:rsidR="00D90E48" w:rsidRDefault="00D90E48" w:rsidP="00D90E48">
      <w:pPr>
        <w:spacing w:after="0" w:line="240" w:lineRule="auto"/>
        <w:rPr>
          <w:sz w:val="24"/>
          <w:szCs w:val="24"/>
        </w:rPr>
      </w:pPr>
    </w:p>
    <w:p w:rsidR="00D90E48" w:rsidRDefault="00D90E48" w:rsidP="00D90E48">
      <w:pPr>
        <w:spacing w:after="0" w:line="240" w:lineRule="auto"/>
        <w:rPr>
          <w:sz w:val="24"/>
          <w:szCs w:val="24"/>
        </w:rPr>
      </w:pPr>
    </w:p>
    <w:p w:rsidR="00D90E48" w:rsidRDefault="00D90E48" w:rsidP="00D90E48">
      <w:pPr>
        <w:spacing w:after="0" w:line="240" w:lineRule="auto"/>
        <w:rPr>
          <w:sz w:val="24"/>
          <w:szCs w:val="24"/>
        </w:rPr>
      </w:pPr>
    </w:p>
    <w:p w:rsidR="00D90E48" w:rsidRDefault="00D90E48" w:rsidP="00D90E48">
      <w:pPr>
        <w:spacing w:after="0" w:line="240" w:lineRule="auto"/>
        <w:rPr>
          <w:b/>
          <w:sz w:val="24"/>
          <w:szCs w:val="24"/>
        </w:rPr>
      </w:pPr>
      <w:r w:rsidRPr="00D90E48">
        <w:rPr>
          <w:b/>
          <w:sz w:val="24"/>
          <w:szCs w:val="24"/>
        </w:rPr>
        <w:t>Vicente da Silva Guterres</w:t>
      </w:r>
    </w:p>
    <w:p w:rsidR="00D90E48" w:rsidRDefault="00D90E48" w:rsidP="00D90E48">
      <w:pPr>
        <w:spacing w:after="0" w:line="240" w:lineRule="auto"/>
        <w:rPr>
          <w:b/>
          <w:sz w:val="24"/>
          <w:szCs w:val="24"/>
        </w:rPr>
      </w:pPr>
    </w:p>
    <w:p w:rsidR="00D90E48" w:rsidRDefault="00D90E48" w:rsidP="00D90E48">
      <w:pPr>
        <w:spacing w:after="0" w:line="240" w:lineRule="auto"/>
        <w:rPr>
          <w:sz w:val="24"/>
          <w:szCs w:val="24"/>
        </w:rPr>
      </w:pPr>
    </w:p>
    <w:p w:rsidR="00D90E48" w:rsidRDefault="00D90E48" w:rsidP="00D90E48">
      <w:pPr>
        <w:spacing w:after="0" w:line="240" w:lineRule="auto"/>
        <w:rPr>
          <w:sz w:val="24"/>
          <w:szCs w:val="24"/>
        </w:rPr>
      </w:pPr>
      <w:r>
        <w:rPr>
          <w:sz w:val="24"/>
          <w:szCs w:val="24"/>
        </w:rPr>
        <w:t>Promulga ona iha loron 19 fulan Marsu 2008</w:t>
      </w:r>
    </w:p>
    <w:p w:rsidR="00D90E48" w:rsidRDefault="00D90E48" w:rsidP="00D90E48">
      <w:pPr>
        <w:spacing w:after="0" w:line="240" w:lineRule="auto"/>
        <w:rPr>
          <w:sz w:val="24"/>
          <w:szCs w:val="24"/>
        </w:rPr>
      </w:pPr>
    </w:p>
    <w:p w:rsidR="004D7F46" w:rsidRDefault="004D7F46" w:rsidP="00D90E48">
      <w:pPr>
        <w:spacing w:after="0" w:line="240" w:lineRule="auto"/>
        <w:rPr>
          <w:sz w:val="24"/>
          <w:szCs w:val="24"/>
        </w:rPr>
      </w:pPr>
    </w:p>
    <w:p w:rsidR="00D90E48" w:rsidRDefault="00D90E48" w:rsidP="00D90E48">
      <w:pPr>
        <w:spacing w:after="0" w:line="240" w:lineRule="auto"/>
        <w:rPr>
          <w:sz w:val="24"/>
          <w:szCs w:val="24"/>
        </w:rPr>
      </w:pPr>
      <w:r>
        <w:rPr>
          <w:sz w:val="24"/>
          <w:szCs w:val="24"/>
        </w:rPr>
        <w:t>Ba publika.</w:t>
      </w:r>
    </w:p>
    <w:p w:rsidR="00D90E48" w:rsidRDefault="00D90E48" w:rsidP="00D90E48">
      <w:pPr>
        <w:spacing w:after="0" w:line="240" w:lineRule="auto"/>
        <w:rPr>
          <w:sz w:val="24"/>
          <w:szCs w:val="24"/>
        </w:rPr>
      </w:pPr>
    </w:p>
    <w:p w:rsidR="00D90E48" w:rsidRDefault="00D90E48" w:rsidP="00D90E48">
      <w:pPr>
        <w:spacing w:after="0" w:line="240" w:lineRule="auto"/>
        <w:rPr>
          <w:sz w:val="24"/>
          <w:szCs w:val="24"/>
        </w:rPr>
      </w:pPr>
    </w:p>
    <w:p w:rsidR="00D90E48" w:rsidRDefault="00D90E48" w:rsidP="00D90E48">
      <w:pPr>
        <w:spacing w:after="0" w:line="240" w:lineRule="auto"/>
        <w:rPr>
          <w:sz w:val="24"/>
          <w:szCs w:val="24"/>
        </w:rPr>
      </w:pPr>
      <w:r>
        <w:rPr>
          <w:sz w:val="24"/>
          <w:szCs w:val="24"/>
        </w:rPr>
        <w:t>Prezidente Repúblika Interínu,</w:t>
      </w:r>
    </w:p>
    <w:p w:rsidR="00D90E48" w:rsidRDefault="00D90E48" w:rsidP="00D90E48">
      <w:pPr>
        <w:spacing w:after="0" w:line="240" w:lineRule="auto"/>
        <w:rPr>
          <w:sz w:val="24"/>
          <w:szCs w:val="24"/>
        </w:rPr>
      </w:pPr>
    </w:p>
    <w:p w:rsidR="00D90E48" w:rsidRDefault="00D90E48" w:rsidP="00D90E48">
      <w:pPr>
        <w:spacing w:after="0" w:line="240" w:lineRule="auto"/>
        <w:rPr>
          <w:sz w:val="24"/>
          <w:szCs w:val="24"/>
        </w:rPr>
      </w:pPr>
    </w:p>
    <w:p w:rsidR="00D90E48" w:rsidRPr="00D90E48" w:rsidRDefault="00D90E48" w:rsidP="00D90E48">
      <w:pPr>
        <w:spacing w:after="0" w:line="240" w:lineRule="auto"/>
        <w:rPr>
          <w:b/>
          <w:sz w:val="24"/>
          <w:szCs w:val="24"/>
        </w:rPr>
      </w:pPr>
    </w:p>
    <w:p w:rsidR="00D90E48" w:rsidRPr="00D90E48" w:rsidRDefault="00D90E48" w:rsidP="00D90E48">
      <w:pPr>
        <w:spacing w:after="0" w:line="240" w:lineRule="auto"/>
        <w:rPr>
          <w:b/>
          <w:sz w:val="24"/>
          <w:szCs w:val="24"/>
        </w:rPr>
      </w:pPr>
      <w:r w:rsidRPr="00D90E48">
        <w:rPr>
          <w:b/>
          <w:sz w:val="24"/>
          <w:szCs w:val="24"/>
        </w:rPr>
        <w:t>Fernando La Sama Araújo</w:t>
      </w:r>
    </w:p>
    <w:p w:rsidR="00E7031A" w:rsidRPr="00D90E48" w:rsidRDefault="00E7031A" w:rsidP="00E7031A">
      <w:pPr>
        <w:spacing w:after="0" w:line="240" w:lineRule="auto"/>
        <w:jc w:val="center"/>
        <w:rPr>
          <w:sz w:val="24"/>
          <w:szCs w:val="24"/>
        </w:rPr>
      </w:pPr>
    </w:p>
    <w:p w:rsidR="009D2280" w:rsidRPr="00D90E48" w:rsidRDefault="009D2280" w:rsidP="009D2280">
      <w:pPr>
        <w:spacing w:after="0" w:line="240" w:lineRule="auto"/>
        <w:jc w:val="both"/>
        <w:rPr>
          <w:sz w:val="24"/>
          <w:szCs w:val="24"/>
        </w:rPr>
      </w:pPr>
    </w:p>
    <w:sectPr w:rsidR="009D2280" w:rsidRPr="00D90E48" w:rsidSect="001A0B6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058" w:rsidRDefault="004E1058" w:rsidP="007867F0">
      <w:pPr>
        <w:spacing w:after="0" w:line="240" w:lineRule="auto"/>
      </w:pPr>
      <w:r>
        <w:separator/>
      </w:r>
    </w:p>
  </w:endnote>
  <w:endnote w:type="continuationSeparator" w:id="0">
    <w:p w:rsidR="004E1058" w:rsidRDefault="004E1058" w:rsidP="0078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74C" w:rsidRDefault="006A3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3282"/>
      <w:docPartObj>
        <w:docPartGallery w:val="Page Numbers (Bottom of Page)"/>
        <w:docPartUnique/>
      </w:docPartObj>
    </w:sdtPr>
    <w:sdtEndPr/>
    <w:sdtContent>
      <w:p w:rsidR="007867F0" w:rsidRDefault="00315ED6">
        <w:pPr>
          <w:pStyle w:val="Footer"/>
          <w:jc w:val="right"/>
        </w:pPr>
        <w:r>
          <w:fldChar w:fldCharType="begin"/>
        </w:r>
        <w:r>
          <w:instrText xml:space="preserve"> PAGE   \* MERGEFORMAT </w:instrText>
        </w:r>
        <w:r>
          <w:fldChar w:fldCharType="separate"/>
        </w:r>
        <w:r w:rsidR="000E4DDF">
          <w:rPr>
            <w:noProof/>
          </w:rPr>
          <w:t>4</w:t>
        </w:r>
        <w:r>
          <w:rPr>
            <w:noProof/>
          </w:rPr>
          <w:fldChar w:fldCharType="end"/>
        </w:r>
      </w:p>
      <w:p w:rsidR="007867F0" w:rsidRDefault="007867F0" w:rsidP="007867F0">
        <w:pPr>
          <w:pStyle w:val="Footer"/>
        </w:pPr>
        <w:r w:rsidRPr="0047187A">
          <w:rPr>
            <w:b/>
            <w:color w:val="595959" w:themeColor="text1" w:themeTint="A6"/>
          </w:rPr>
          <w:t>IFES – Fundasaun Internasional ba</w:t>
        </w:r>
        <w:r>
          <w:rPr>
            <w:b/>
            <w:color w:val="595959" w:themeColor="text1" w:themeTint="A6"/>
          </w:rPr>
          <w:t xml:space="preserve"> Sistema Eleitoral</w:t>
        </w:r>
        <w:r w:rsidRPr="0047187A">
          <w:rPr>
            <w:b/>
            <w:color w:val="595959" w:themeColor="text1" w:themeTint="A6"/>
          </w:rPr>
          <w:t xml:space="preserve"> </w:t>
        </w:r>
        <w:r>
          <w:rPr>
            <w:b/>
            <w:color w:val="595959" w:themeColor="text1" w:themeTint="A6"/>
          </w:rPr>
          <w:t xml:space="preserve">    </w:t>
        </w:r>
      </w:p>
    </w:sdtContent>
  </w:sdt>
  <w:p w:rsidR="007867F0" w:rsidRDefault="00786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74C" w:rsidRDefault="006A3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058" w:rsidRDefault="004E1058" w:rsidP="007867F0">
      <w:pPr>
        <w:spacing w:after="0" w:line="240" w:lineRule="auto"/>
      </w:pPr>
      <w:r>
        <w:separator/>
      </w:r>
    </w:p>
  </w:footnote>
  <w:footnote w:type="continuationSeparator" w:id="0">
    <w:p w:rsidR="004E1058" w:rsidRDefault="004E1058" w:rsidP="00786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74C" w:rsidRDefault="006A37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61797" o:spid="_x0000_s2050" type="#_x0000_t136" style="position:absolute;margin-left:0;margin-top:0;width:504.85pt;height:94.65pt;rotation:315;z-index:-251655168;mso-position-horizontal:center;mso-position-horizontal-relative:margin;mso-position-vertical:center;mso-position-vertical-relative:margin" o:allowincell="f" fillcolor="silver" stroked="f">
          <v:fill opacity=".5"/>
          <v:textpath style="font-family:&quot;Calibri&quot;;font-size:1pt" string="Unofficial Transl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74C" w:rsidRDefault="006A37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61798" o:spid="_x0000_s2051" type="#_x0000_t136" style="position:absolute;margin-left:0;margin-top:0;width:504.85pt;height:94.65pt;rotation:315;z-index:-251653120;mso-position-horizontal:center;mso-position-horizontal-relative:margin;mso-position-vertical:center;mso-position-vertical-relative:margin" o:allowincell="f" fillcolor="silver" stroked="f">
          <v:fill opacity=".5"/>
          <v:textpath style="font-family:&quot;Calibri&quot;;font-size:1pt" string="Unofficial Translat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74C" w:rsidRDefault="006A37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61796" o:spid="_x0000_s2049" type="#_x0000_t136" style="position:absolute;margin-left:0;margin-top:0;width:504.85pt;height:94.65pt;rotation:315;z-index:-251657216;mso-position-horizontal:center;mso-position-horizontal-relative:margin;mso-position-vertical:center;mso-position-vertical-relative:margin" o:allowincell="f" fillcolor="silver" stroked="f">
          <v:fill opacity=".5"/>
          <v:textpath style="font-family:&quot;Calibri&quot;;font-size:1pt" string="Unofficial Transl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591"/>
    <w:multiLevelType w:val="hybridMultilevel"/>
    <w:tmpl w:val="9ED285FE"/>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7533672"/>
    <w:multiLevelType w:val="hybridMultilevel"/>
    <w:tmpl w:val="35160F3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FFE3AF0"/>
    <w:multiLevelType w:val="hybridMultilevel"/>
    <w:tmpl w:val="FD343F8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2062BE7"/>
    <w:multiLevelType w:val="hybridMultilevel"/>
    <w:tmpl w:val="12EAE14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20D3B74"/>
    <w:multiLevelType w:val="hybridMultilevel"/>
    <w:tmpl w:val="3800B85A"/>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38344AE"/>
    <w:multiLevelType w:val="hybridMultilevel"/>
    <w:tmpl w:val="3C0019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47172FF"/>
    <w:multiLevelType w:val="hybridMultilevel"/>
    <w:tmpl w:val="145A3C3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3EC5AC2"/>
    <w:multiLevelType w:val="hybridMultilevel"/>
    <w:tmpl w:val="1AB0242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BB44278"/>
    <w:multiLevelType w:val="hybridMultilevel"/>
    <w:tmpl w:val="D068DB7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BFC623C"/>
    <w:multiLevelType w:val="hybridMultilevel"/>
    <w:tmpl w:val="1CDC6FF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12F66A1"/>
    <w:multiLevelType w:val="hybridMultilevel"/>
    <w:tmpl w:val="68A4D4C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976724E"/>
    <w:multiLevelType w:val="hybridMultilevel"/>
    <w:tmpl w:val="3258D94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7397297"/>
    <w:multiLevelType w:val="hybridMultilevel"/>
    <w:tmpl w:val="72DAA528"/>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6B0B5A01"/>
    <w:multiLevelType w:val="hybridMultilevel"/>
    <w:tmpl w:val="47F2725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716E4E30"/>
    <w:multiLevelType w:val="hybridMultilevel"/>
    <w:tmpl w:val="E160C01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0"/>
  </w:num>
  <w:num w:numId="5">
    <w:abstractNumId w:val="5"/>
  </w:num>
  <w:num w:numId="6">
    <w:abstractNumId w:val="13"/>
  </w:num>
  <w:num w:numId="7">
    <w:abstractNumId w:val="1"/>
  </w:num>
  <w:num w:numId="8">
    <w:abstractNumId w:val="11"/>
  </w:num>
  <w:num w:numId="9">
    <w:abstractNumId w:val="14"/>
  </w:num>
  <w:num w:numId="10">
    <w:abstractNumId w:val="10"/>
  </w:num>
  <w:num w:numId="11">
    <w:abstractNumId w:val="9"/>
  </w:num>
  <w:num w:numId="12">
    <w:abstractNumId w:val="8"/>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8A"/>
    <w:rsid w:val="00074B67"/>
    <w:rsid w:val="000A62B5"/>
    <w:rsid w:val="000A745B"/>
    <w:rsid w:val="000E4DDF"/>
    <w:rsid w:val="001162EA"/>
    <w:rsid w:val="00130591"/>
    <w:rsid w:val="0014364F"/>
    <w:rsid w:val="001A0B67"/>
    <w:rsid w:val="001C26EE"/>
    <w:rsid w:val="001F37FB"/>
    <w:rsid w:val="00231771"/>
    <w:rsid w:val="002446EF"/>
    <w:rsid w:val="0027210A"/>
    <w:rsid w:val="002732F8"/>
    <w:rsid w:val="00282B17"/>
    <w:rsid w:val="00294192"/>
    <w:rsid w:val="00315ED6"/>
    <w:rsid w:val="00323A7A"/>
    <w:rsid w:val="003B6B5A"/>
    <w:rsid w:val="003E28F0"/>
    <w:rsid w:val="00432094"/>
    <w:rsid w:val="004353D6"/>
    <w:rsid w:val="00447B4E"/>
    <w:rsid w:val="00491B8A"/>
    <w:rsid w:val="004D20B3"/>
    <w:rsid w:val="004D7F46"/>
    <w:rsid w:val="004E1058"/>
    <w:rsid w:val="004E6188"/>
    <w:rsid w:val="00505DD6"/>
    <w:rsid w:val="005073B4"/>
    <w:rsid w:val="005C2282"/>
    <w:rsid w:val="00603368"/>
    <w:rsid w:val="0062175F"/>
    <w:rsid w:val="006A29BF"/>
    <w:rsid w:val="006A374C"/>
    <w:rsid w:val="006B26D9"/>
    <w:rsid w:val="006E1FD9"/>
    <w:rsid w:val="007134CE"/>
    <w:rsid w:val="007867F0"/>
    <w:rsid w:val="007B7993"/>
    <w:rsid w:val="0080378B"/>
    <w:rsid w:val="008D269D"/>
    <w:rsid w:val="008F1379"/>
    <w:rsid w:val="008F7E11"/>
    <w:rsid w:val="0095191E"/>
    <w:rsid w:val="00977702"/>
    <w:rsid w:val="009C3E0E"/>
    <w:rsid w:val="009D2280"/>
    <w:rsid w:val="00A01290"/>
    <w:rsid w:val="00A512DA"/>
    <w:rsid w:val="00A66297"/>
    <w:rsid w:val="00A75465"/>
    <w:rsid w:val="00A81774"/>
    <w:rsid w:val="00A952D6"/>
    <w:rsid w:val="00AB6CCD"/>
    <w:rsid w:val="00CA77EF"/>
    <w:rsid w:val="00D114C1"/>
    <w:rsid w:val="00D45AD2"/>
    <w:rsid w:val="00D8148A"/>
    <w:rsid w:val="00D90E48"/>
    <w:rsid w:val="00DB4CA9"/>
    <w:rsid w:val="00E4658A"/>
    <w:rsid w:val="00E5227E"/>
    <w:rsid w:val="00E7031A"/>
    <w:rsid w:val="00EA212E"/>
    <w:rsid w:val="00F12792"/>
    <w:rsid w:val="00F155F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FF15AD7-1955-42E0-86D4-4B94DD7D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4C1"/>
    <w:pPr>
      <w:ind w:left="720"/>
      <w:contextualSpacing/>
    </w:pPr>
  </w:style>
  <w:style w:type="paragraph" w:styleId="Header">
    <w:name w:val="header"/>
    <w:basedOn w:val="Normal"/>
    <w:link w:val="HeaderChar"/>
    <w:uiPriority w:val="99"/>
    <w:unhideWhenUsed/>
    <w:rsid w:val="007867F0"/>
    <w:pPr>
      <w:tabs>
        <w:tab w:val="center" w:pos="4252"/>
        <w:tab w:val="right" w:pos="8504"/>
      </w:tabs>
      <w:spacing w:after="0" w:line="240" w:lineRule="auto"/>
    </w:pPr>
  </w:style>
  <w:style w:type="character" w:customStyle="1" w:styleId="HeaderChar">
    <w:name w:val="Header Char"/>
    <w:basedOn w:val="DefaultParagraphFont"/>
    <w:link w:val="Header"/>
    <w:uiPriority w:val="99"/>
    <w:rsid w:val="007867F0"/>
  </w:style>
  <w:style w:type="paragraph" w:styleId="Footer">
    <w:name w:val="footer"/>
    <w:basedOn w:val="Normal"/>
    <w:link w:val="FooterChar"/>
    <w:uiPriority w:val="99"/>
    <w:unhideWhenUsed/>
    <w:rsid w:val="007867F0"/>
    <w:pPr>
      <w:tabs>
        <w:tab w:val="center" w:pos="4252"/>
        <w:tab w:val="right" w:pos="8504"/>
      </w:tabs>
      <w:spacing w:after="0" w:line="240" w:lineRule="auto"/>
    </w:pPr>
  </w:style>
  <w:style w:type="character" w:customStyle="1" w:styleId="FooterChar">
    <w:name w:val="Footer Char"/>
    <w:basedOn w:val="DefaultParagraphFont"/>
    <w:link w:val="Footer"/>
    <w:uiPriority w:val="99"/>
    <w:rsid w:val="0078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Olivio</dc:creator>
  <cp:keywords/>
  <dc:description/>
  <cp:lastModifiedBy>Alan Wall</cp:lastModifiedBy>
  <cp:revision>2</cp:revision>
  <dcterms:created xsi:type="dcterms:W3CDTF">2018-04-11T05:54:00Z</dcterms:created>
  <dcterms:modified xsi:type="dcterms:W3CDTF">2018-04-11T05:54:00Z</dcterms:modified>
</cp:coreProperties>
</file>