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AB213" w14:textId="77777777" w:rsidR="001A6D20" w:rsidRPr="00EC450E" w:rsidRDefault="001A6D20" w:rsidP="00E30D5C">
      <w:pPr>
        <w:spacing w:before="120" w:after="120"/>
        <w:jc w:val="center"/>
        <w:rPr>
          <w:rFonts w:eastAsia="Times New Roman" w:cstheme="minorHAnsi"/>
          <w:b/>
        </w:rPr>
      </w:pPr>
      <w:r w:rsidRPr="00EC450E">
        <w:rPr>
          <w:rFonts w:eastAsia="Times New Roman" w:cstheme="minorHAnsi"/>
          <w:b/>
        </w:rPr>
        <w:t>INTERNATIONAL FOUNDATION FOR ELECTORAL SYSTEMS</w:t>
      </w:r>
    </w:p>
    <w:p w14:paraId="30DE8EA4" w14:textId="77777777" w:rsidR="00990EA6" w:rsidRDefault="00990EA6" w:rsidP="001A6D20">
      <w:pPr>
        <w:pStyle w:val="Default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</w:p>
    <w:p w14:paraId="225D953D" w14:textId="77777777" w:rsidR="00990EA6" w:rsidRDefault="00990EA6" w:rsidP="001A6D20">
      <w:pPr>
        <w:pStyle w:val="Default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</w:p>
    <w:p w14:paraId="48A3DAE8" w14:textId="2B47F2F7" w:rsidR="001A6D20" w:rsidRPr="004419C3" w:rsidRDefault="001A6D20" w:rsidP="001A6D20">
      <w:pPr>
        <w:pStyle w:val="Defaul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EC450E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Reference:</w:t>
      </w:r>
      <w:r w:rsidR="00E30D5C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ab/>
      </w:r>
      <w:r w:rsidRPr="00EC450E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Request for </w:t>
      </w:r>
      <w:r w:rsidR="001A40F3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Application</w:t>
      </w:r>
      <w:r w:rsidRPr="00EC450E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No. </w:t>
      </w:r>
      <w:r w:rsidRPr="004419C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RF</w:t>
      </w:r>
      <w:r w:rsidR="00B8797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A</w:t>
      </w:r>
      <w:r w:rsidR="00494FF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-22-</w:t>
      </w:r>
      <w:r w:rsidR="00B8797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05</w:t>
      </w:r>
      <w:r w:rsidR="00AB6F4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8</w:t>
      </w:r>
    </w:p>
    <w:p w14:paraId="47CA24A3" w14:textId="77777777" w:rsidR="00E30D5C" w:rsidRDefault="00E30D5C" w:rsidP="00040977">
      <w:pPr>
        <w:pStyle w:val="Style2"/>
        <w:spacing w:after="0" w:line="240" w:lineRule="auto"/>
        <w:jc w:val="left"/>
        <w:rPr>
          <w:rFonts w:eastAsia="Times New Roman" w:cstheme="minorHAnsi"/>
          <w:b/>
        </w:rPr>
      </w:pPr>
    </w:p>
    <w:p w14:paraId="5111D2AB" w14:textId="530CC6CC" w:rsidR="00586654" w:rsidRPr="00EC450E" w:rsidRDefault="001A6D20" w:rsidP="00040977">
      <w:pPr>
        <w:pStyle w:val="Style2"/>
        <w:spacing w:after="0" w:line="240" w:lineRule="auto"/>
        <w:jc w:val="left"/>
        <w:rPr>
          <w:rFonts w:eastAsia="Times New Roman" w:cstheme="minorHAnsi"/>
        </w:rPr>
      </w:pPr>
      <w:r w:rsidRPr="00EC450E">
        <w:rPr>
          <w:rFonts w:eastAsia="Times New Roman" w:cstheme="minorHAnsi"/>
          <w:b/>
        </w:rPr>
        <w:t>Issuance Date:</w:t>
      </w:r>
      <w:r w:rsidR="00E30D5C">
        <w:rPr>
          <w:rFonts w:eastAsia="Times New Roman" w:cstheme="minorHAnsi"/>
          <w:b/>
        </w:rPr>
        <w:tab/>
      </w:r>
      <w:r w:rsidR="00B87978">
        <w:rPr>
          <w:rFonts w:eastAsia="Times New Roman" w:cstheme="minorHAnsi"/>
          <w:b/>
        </w:rPr>
        <w:t>June 9</w:t>
      </w:r>
      <w:r w:rsidR="00990EA6" w:rsidRPr="00494FF9">
        <w:rPr>
          <w:rFonts w:eastAsia="Times New Roman" w:cstheme="minorHAnsi"/>
          <w:b/>
        </w:rPr>
        <w:t>, 202</w:t>
      </w:r>
      <w:r w:rsidR="00B87978">
        <w:rPr>
          <w:rFonts w:eastAsia="Times New Roman" w:cstheme="minorHAnsi"/>
          <w:b/>
        </w:rPr>
        <w:t>2</w:t>
      </w:r>
    </w:p>
    <w:p w14:paraId="7614DDC4" w14:textId="77777777" w:rsidR="00E30D5C" w:rsidRDefault="00E30D5C" w:rsidP="00586654">
      <w:pPr>
        <w:pStyle w:val="Default"/>
        <w:rPr>
          <w:rFonts w:eastAsia="Times New Roman"/>
          <w:b/>
          <w:sz w:val="22"/>
          <w:szCs w:val="22"/>
        </w:rPr>
      </w:pPr>
    </w:p>
    <w:p w14:paraId="33CBC28A" w14:textId="014B343C" w:rsidR="00040977" w:rsidRPr="006B36AF" w:rsidRDefault="001A6D20" w:rsidP="00E30D5C">
      <w:pPr>
        <w:pStyle w:val="Default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4E1D92">
        <w:rPr>
          <w:rFonts w:eastAsia="Times New Roman"/>
          <w:b/>
          <w:sz w:val="22"/>
          <w:szCs w:val="22"/>
        </w:rPr>
        <w:t>Subject:</w:t>
      </w:r>
      <w:r w:rsidR="00E30D5C">
        <w:rPr>
          <w:rFonts w:eastAsia="Times New Roman"/>
          <w:b/>
          <w:sz w:val="22"/>
          <w:szCs w:val="22"/>
        </w:rPr>
        <w:tab/>
      </w:r>
      <w:r w:rsidRPr="00990EA6">
        <w:rPr>
          <w:rFonts w:eastAsia="Times New Roman"/>
          <w:b/>
          <w:bCs/>
          <w:sz w:val="22"/>
          <w:szCs w:val="22"/>
        </w:rPr>
        <w:t xml:space="preserve">Addenda </w:t>
      </w:r>
      <w:r w:rsidR="00F40B18">
        <w:rPr>
          <w:rFonts w:eastAsia="Times New Roman"/>
          <w:b/>
          <w:bCs/>
          <w:sz w:val="22"/>
          <w:szCs w:val="22"/>
        </w:rPr>
        <w:t>1</w:t>
      </w:r>
      <w:r w:rsidR="000A70FC" w:rsidRPr="00990EA6">
        <w:rPr>
          <w:rFonts w:eastAsia="Times New Roman"/>
          <w:b/>
          <w:bCs/>
          <w:sz w:val="22"/>
          <w:szCs w:val="22"/>
        </w:rPr>
        <w:t xml:space="preserve"> </w:t>
      </w:r>
      <w:r w:rsidRPr="00990EA6">
        <w:rPr>
          <w:rFonts w:eastAsia="Times New Roman"/>
          <w:b/>
          <w:bCs/>
          <w:sz w:val="22"/>
          <w:szCs w:val="22"/>
        </w:rPr>
        <w:t>to IFES</w:t>
      </w:r>
      <w:r w:rsidR="00E30D5C" w:rsidRPr="00990EA6">
        <w:rPr>
          <w:rFonts w:eastAsia="Times New Roman"/>
          <w:b/>
          <w:bCs/>
          <w:sz w:val="22"/>
          <w:szCs w:val="22"/>
        </w:rPr>
        <w:t>’</w:t>
      </w:r>
      <w:bookmarkStart w:id="0" w:name="_Hlk527995893"/>
      <w:r w:rsidR="00494FF9">
        <w:rPr>
          <w:rFonts w:eastAsia="Times New Roman"/>
          <w:b/>
          <w:bCs/>
          <w:sz w:val="22"/>
          <w:szCs w:val="22"/>
        </w:rPr>
        <w:t xml:space="preserve"> </w:t>
      </w:r>
      <w:r w:rsidR="00494FF9" w:rsidRPr="00494FF9">
        <w:rPr>
          <w:rFonts w:eastAsia="Times New Roman"/>
          <w:b/>
          <w:bCs/>
          <w:sz w:val="22"/>
          <w:szCs w:val="22"/>
        </w:rPr>
        <w:t>(RF</w:t>
      </w:r>
      <w:r w:rsidR="00B87978">
        <w:rPr>
          <w:rFonts w:eastAsia="Times New Roman"/>
          <w:b/>
          <w:bCs/>
          <w:sz w:val="22"/>
          <w:szCs w:val="22"/>
        </w:rPr>
        <w:t>A</w:t>
      </w:r>
      <w:r w:rsidR="00A33A80">
        <w:rPr>
          <w:rFonts w:eastAsia="Times New Roman"/>
          <w:b/>
          <w:bCs/>
          <w:sz w:val="22"/>
          <w:szCs w:val="22"/>
        </w:rPr>
        <w:t>-22-058</w:t>
      </w:r>
      <w:r w:rsidR="00494FF9" w:rsidRPr="00494FF9">
        <w:rPr>
          <w:rFonts w:eastAsia="Times New Roman"/>
          <w:b/>
          <w:bCs/>
          <w:sz w:val="22"/>
          <w:szCs w:val="22"/>
        </w:rPr>
        <w:t xml:space="preserve">) for </w:t>
      </w:r>
      <w:r w:rsidR="00E73C34" w:rsidRPr="00E73C34">
        <w:rPr>
          <w:rFonts w:eastAsia="Times New Roman"/>
          <w:b/>
          <w:bCs/>
          <w:sz w:val="22"/>
          <w:szCs w:val="22"/>
        </w:rPr>
        <w:t>Fostering Public Awareness Over Digital Democracy Resilience</w:t>
      </w:r>
      <w:r w:rsidR="005C6CFE">
        <w:rPr>
          <w:rFonts w:eastAsia="Times New Roman"/>
          <w:b/>
          <w:bCs/>
          <w:sz w:val="22"/>
          <w:szCs w:val="22"/>
        </w:rPr>
        <w:t xml:space="preserve"> </w:t>
      </w:r>
      <w:r w:rsidR="005C6CFE" w:rsidRPr="005C6CFE">
        <w:rPr>
          <w:rFonts w:eastAsia="Times New Roman"/>
          <w:b/>
          <w:bCs/>
          <w:sz w:val="22"/>
          <w:szCs w:val="22"/>
        </w:rPr>
        <w:t>in Indonesia</w:t>
      </w:r>
    </w:p>
    <w:p w14:paraId="2AF2E87F" w14:textId="77777777" w:rsidR="00EA5B1D" w:rsidRPr="00EC450E" w:rsidRDefault="00EA5B1D" w:rsidP="00040977">
      <w:pPr>
        <w:pStyle w:val="Style2"/>
        <w:spacing w:after="0" w:line="240" w:lineRule="auto"/>
        <w:jc w:val="left"/>
        <w:rPr>
          <w:rFonts w:cstheme="minorHAnsi"/>
          <w:b/>
        </w:rPr>
      </w:pPr>
    </w:p>
    <w:bookmarkEnd w:id="0"/>
    <w:p w14:paraId="6D81C815" w14:textId="4EC20FD8" w:rsidR="00990EA6" w:rsidRPr="00EC450E" w:rsidRDefault="00990EA6" w:rsidP="00990EA6">
      <w:pPr>
        <w:autoSpaceDE w:val="0"/>
        <w:autoSpaceDN w:val="0"/>
        <w:spacing w:before="40" w:after="40" w:line="240" w:lineRule="auto"/>
        <w:rPr>
          <w:rFonts w:cstheme="minorHAnsi"/>
        </w:rPr>
      </w:pPr>
      <w:r w:rsidRPr="00EC450E">
        <w:rPr>
          <w:rFonts w:cstheme="minorHAnsi"/>
          <w:bCs/>
        </w:rPr>
        <w:t xml:space="preserve">The purpose of this addenda is to </w:t>
      </w:r>
      <w:r>
        <w:rPr>
          <w:rFonts w:cstheme="minorHAnsi"/>
          <w:bCs/>
        </w:rPr>
        <w:t xml:space="preserve">extend </w:t>
      </w:r>
      <w:r w:rsidR="00AB0552">
        <w:rPr>
          <w:rFonts w:cstheme="minorHAnsi"/>
          <w:bCs/>
        </w:rPr>
        <w:t xml:space="preserve">the </w:t>
      </w:r>
      <w:r w:rsidR="0044754F">
        <w:rPr>
          <w:rFonts w:cstheme="minorHAnsi"/>
          <w:bCs/>
        </w:rPr>
        <w:t>RF</w:t>
      </w:r>
      <w:r w:rsidR="00400909">
        <w:rPr>
          <w:rFonts w:cstheme="minorHAnsi"/>
          <w:bCs/>
        </w:rPr>
        <w:t>A</w:t>
      </w:r>
      <w:r w:rsidR="0044754F">
        <w:rPr>
          <w:rFonts w:cstheme="minorHAnsi"/>
          <w:bCs/>
        </w:rPr>
        <w:t xml:space="preserve"> </w:t>
      </w:r>
      <w:r w:rsidR="00424630">
        <w:rPr>
          <w:rFonts w:cstheme="minorHAnsi"/>
          <w:bCs/>
        </w:rPr>
        <w:t>closing</w:t>
      </w:r>
      <w:r w:rsidR="0044754F">
        <w:rPr>
          <w:rFonts w:cstheme="minorHAnsi"/>
          <w:bCs/>
        </w:rPr>
        <w:t xml:space="preserve"> dat</w:t>
      </w:r>
      <w:r w:rsidR="009415A0">
        <w:rPr>
          <w:rFonts w:cstheme="minorHAnsi"/>
          <w:bCs/>
        </w:rPr>
        <w:t>e</w:t>
      </w:r>
      <w:r w:rsidR="00494FF9">
        <w:rPr>
          <w:rFonts w:cstheme="minorHAnsi"/>
          <w:bCs/>
        </w:rPr>
        <w:t xml:space="preserve"> and </w:t>
      </w:r>
      <w:r w:rsidR="00450B09">
        <w:rPr>
          <w:rFonts w:cstheme="minorHAnsi"/>
          <w:bCs/>
        </w:rPr>
        <w:t xml:space="preserve">extend the </w:t>
      </w:r>
      <w:r w:rsidR="009415A0">
        <w:rPr>
          <w:rFonts w:cstheme="minorHAnsi"/>
          <w:bCs/>
        </w:rPr>
        <w:t xml:space="preserve">questions and answers </w:t>
      </w:r>
      <w:r w:rsidR="00494FF9">
        <w:rPr>
          <w:rFonts w:cstheme="minorHAnsi"/>
          <w:bCs/>
        </w:rPr>
        <w:t xml:space="preserve">addenda from IFES. </w:t>
      </w:r>
    </w:p>
    <w:p w14:paraId="26E5CE22" w14:textId="77777777" w:rsidR="00990EA6" w:rsidRDefault="00990EA6" w:rsidP="00990EA6">
      <w:pPr>
        <w:autoSpaceDE w:val="0"/>
        <w:autoSpaceDN w:val="0"/>
        <w:spacing w:before="40" w:after="40" w:line="240" w:lineRule="auto"/>
        <w:rPr>
          <w:rFonts w:cstheme="minorHAnsi"/>
          <w:bCs/>
        </w:rPr>
      </w:pPr>
    </w:p>
    <w:p w14:paraId="5921B59B" w14:textId="0A69DD15" w:rsidR="00990EA6" w:rsidRPr="002C5E40" w:rsidRDefault="00990EA6" w:rsidP="00990EA6">
      <w:pPr>
        <w:autoSpaceDE w:val="0"/>
        <w:autoSpaceDN w:val="0"/>
        <w:spacing w:before="40" w:after="40" w:line="240" w:lineRule="auto"/>
        <w:rPr>
          <w:rFonts w:cstheme="minorHAnsi"/>
          <w:b/>
          <w:i/>
          <w:u w:val="single"/>
        </w:rPr>
      </w:pPr>
      <w:r w:rsidRPr="002C5E40">
        <w:rPr>
          <w:rFonts w:cstheme="minorHAnsi"/>
          <w:b/>
          <w:i/>
          <w:u w:val="single"/>
        </w:rPr>
        <w:t xml:space="preserve">Section </w:t>
      </w:r>
      <w:r w:rsidR="001A40F3">
        <w:rPr>
          <w:rFonts w:cstheme="minorHAnsi"/>
          <w:b/>
          <w:i/>
          <w:u w:val="single"/>
        </w:rPr>
        <w:t>1</w:t>
      </w:r>
      <w:r w:rsidRPr="002C5E40">
        <w:rPr>
          <w:rFonts w:cstheme="minorHAnsi"/>
          <w:b/>
          <w:i/>
          <w:u w:val="single"/>
        </w:rPr>
        <w:t xml:space="preserve">.2, </w:t>
      </w:r>
      <w:r w:rsidR="001A40F3">
        <w:rPr>
          <w:rFonts w:cstheme="minorHAnsi"/>
          <w:b/>
          <w:i/>
          <w:u w:val="single"/>
        </w:rPr>
        <w:t>RFA Schedule</w:t>
      </w:r>
      <w:r w:rsidRPr="002C5E40">
        <w:rPr>
          <w:rFonts w:cstheme="minorHAnsi"/>
          <w:b/>
          <w:i/>
          <w:u w:val="single"/>
        </w:rPr>
        <w:t xml:space="preserve">, </w:t>
      </w:r>
      <w:r w:rsidRPr="002C5E40">
        <w:rPr>
          <w:b/>
          <w:i/>
          <w:u w:val="single"/>
        </w:rPr>
        <w:t>is hereby deleted in its entirety and replaced with the following</w:t>
      </w:r>
      <w:r w:rsidRPr="002C5E40">
        <w:rPr>
          <w:b/>
        </w:rPr>
        <w:t>:</w:t>
      </w:r>
    </w:p>
    <w:p w14:paraId="715D6D40" w14:textId="77777777" w:rsidR="005249BE" w:rsidRPr="00EC450E" w:rsidRDefault="005249BE" w:rsidP="00990EA6">
      <w:pPr>
        <w:autoSpaceDE w:val="0"/>
        <w:autoSpaceDN w:val="0"/>
        <w:spacing w:before="40" w:after="40" w:line="240" w:lineRule="auto"/>
        <w:rPr>
          <w:rFonts w:cstheme="minorHAnsi"/>
        </w:rPr>
      </w:pPr>
    </w:p>
    <w:p w14:paraId="3F7F5376" w14:textId="337347B9" w:rsidR="00990EA6" w:rsidRPr="00450B09" w:rsidRDefault="00450B09" w:rsidP="00990EA6">
      <w:pPr>
        <w:autoSpaceDE w:val="0"/>
        <w:autoSpaceDN w:val="0"/>
        <w:spacing w:before="40" w:after="40" w:line="240" w:lineRule="auto"/>
        <w:rPr>
          <w:rFonts w:cstheme="minorHAnsi"/>
          <w:b/>
          <w:iCs/>
          <w:color w:val="000000"/>
        </w:rPr>
      </w:pPr>
      <w:r w:rsidRPr="00450B09">
        <w:rPr>
          <w:rFonts w:cstheme="minorHAnsi"/>
          <w:b/>
          <w:iCs/>
        </w:rPr>
        <w:t>1</w:t>
      </w:r>
      <w:r w:rsidR="00990EA6" w:rsidRPr="00450B09">
        <w:rPr>
          <w:rFonts w:cstheme="minorHAnsi"/>
          <w:b/>
          <w:iCs/>
        </w:rPr>
        <w:t xml:space="preserve">.2 </w:t>
      </w:r>
      <w:r w:rsidR="001A40F3" w:rsidRPr="00450B09">
        <w:rPr>
          <w:rFonts w:cstheme="minorHAnsi"/>
          <w:b/>
          <w:iCs/>
        </w:rPr>
        <w:t>RFA Schedule</w:t>
      </w:r>
      <w:r w:rsidR="00990EA6" w:rsidRPr="00450B09">
        <w:rPr>
          <w:rFonts w:cstheme="minorHAnsi"/>
          <w:b/>
          <w:iCs/>
        </w:rPr>
        <w:t>:</w:t>
      </w:r>
      <w:r w:rsidR="00990EA6" w:rsidRPr="00450B09">
        <w:rPr>
          <w:rFonts w:cstheme="minorHAnsi"/>
          <w:b/>
          <w:iCs/>
          <w:color w:val="000000"/>
        </w:rPr>
        <w:t xml:space="preserve"> </w:t>
      </w:r>
    </w:p>
    <w:p w14:paraId="113298D9" w14:textId="77777777" w:rsidR="00450B09" w:rsidRDefault="00450B09" w:rsidP="005A2DEF">
      <w:pPr>
        <w:autoSpaceDE w:val="0"/>
        <w:autoSpaceDN w:val="0"/>
        <w:spacing w:before="40" w:after="4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IFES will conduct a competitive process to identify grantees per the tentative timeline below:</w:t>
      </w:r>
    </w:p>
    <w:p w14:paraId="67594D74" w14:textId="7479F9BF" w:rsidR="005A2DEF" w:rsidRPr="00DE06C2" w:rsidRDefault="00990EA6" w:rsidP="00AB0552">
      <w:pPr>
        <w:autoSpaceDE w:val="0"/>
        <w:autoSpaceDN w:val="0"/>
        <w:spacing w:before="40" w:after="40" w:line="240" w:lineRule="auto"/>
        <w:rPr>
          <w:rFonts w:ascii="Calibri-Bold" w:hAnsi="Calibri-Bold"/>
          <w:b/>
          <w:bCs/>
          <w:color w:val="000000"/>
        </w:rPr>
      </w:pPr>
      <w:r w:rsidRPr="00990EA6">
        <w:rPr>
          <w:rFonts w:ascii="Calibri" w:hAnsi="Calibri" w:cs="Calibri"/>
          <w:color w:val="000000"/>
        </w:rPr>
        <w:br/>
      </w:r>
      <w:r w:rsidRPr="00990EA6">
        <w:rPr>
          <w:rFonts w:ascii="SymbolMT" w:hAnsi="SymbolMT"/>
          <w:color w:val="000000"/>
        </w:rPr>
        <w:t>•</w:t>
      </w:r>
      <w:r w:rsidR="004419C3">
        <w:rPr>
          <w:rFonts w:ascii="SymbolMT" w:hAnsi="SymbolMT"/>
          <w:color w:val="000000"/>
        </w:rPr>
        <w:tab/>
      </w:r>
      <w:r w:rsidRPr="00990EA6">
        <w:rPr>
          <w:rFonts w:ascii="Calibri" w:hAnsi="Calibri" w:cs="Calibri"/>
          <w:color w:val="000000"/>
        </w:rPr>
        <w:t xml:space="preserve">Issuance of </w:t>
      </w:r>
      <w:r w:rsidR="001A40F3">
        <w:rPr>
          <w:rFonts w:ascii="Calibri" w:hAnsi="Calibri" w:cs="Calibri"/>
          <w:color w:val="000000"/>
        </w:rPr>
        <w:t>RFA</w:t>
      </w:r>
      <w:r w:rsidRPr="00990EA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B87978">
        <w:rPr>
          <w:rFonts w:ascii="Calibri" w:hAnsi="Calibri" w:cs="Calibri"/>
          <w:color w:val="000000"/>
        </w:rPr>
        <w:t>June 9, 2022</w:t>
      </w:r>
      <w:r w:rsidRPr="00990EA6">
        <w:rPr>
          <w:rFonts w:ascii="Calibri" w:hAnsi="Calibri" w:cs="Calibri"/>
          <w:color w:val="000000"/>
        </w:rPr>
        <w:br/>
      </w:r>
      <w:r w:rsidRPr="00450B09">
        <w:rPr>
          <w:rFonts w:ascii="SymbolMT" w:hAnsi="SymbolMT"/>
          <w:color w:val="000000"/>
        </w:rPr>
        <w:t xml:space="preserve">• </w:t>
      </w:r>
      <w:r w:rsidR="004419C3" w:rsidRPr="00450B09">
        <w:rPr>
          <w:rFonts w:ascii="SymbolMT" w:hAnsi="SymbolMT"/>
          <w:color w:val="000000"/>
        </w:rPr>
        <w:tab/>
      </w:r>
      <w:r w:rsidRPr="00450B09">
        <w:rPr>
          <w:rFonts w:ascii="Calibri" w:hAnsi="Calibri" w:cs="Calibri"/>
          <w:color w:val="000000"/>
        </w:rPr>
        <w:t>Questions Due</w:t>
      </w:r>
      <w:r w:rsidR="00494FF9">
        <w:rPr>
          <w:rFonts w:ascii="Calibri" w:hAnsi="Calibri" w:cs="Calibri"/>
          <w:color w:val="000000"/>
        </w:rPr>
        <w:tab/>
      </w:r>
      <w:r w:rsidR="00494FF9">
        <w:rPr>
          <w:rFonts w:ascii="Calibri" w:hAnsi="Calibri" w:cs="Calibri"/>
          <w:color w:val="000000"/>
        </w:rPr>
        <w:tab/>
      </w:r>
      <w:r w:rsidRPr="00450B09">
        <w:rPr>
          <w:rFonts w:ascii="Calibri" w:hAnsi="Calibri" w:cs="Calibri"/>
          <w:color w:val="000000"/>
        </w:rPr>
        <w:tab/>
      </w:r>
      <w:r w:rsidR="001A40F3" w:rsidRPr="00450B09">
        <w:rPr>
          <w:rFonts w:ascii="Calibri" w:hAnsi="Calibri" w:cs="Calibri"/>
          <w:color w:val="000000"/>
        </w:rPr>
        <w:tab/>
      </w:r>
      <w:r w:rsidR="001A40F3" w:rsidRPr="00450B09">
        <w:rPr>
          <w:rFonts w:ascii="Calibri" w:hAnsi="Calibri" w:cs="Calibri"/>
          <w:color w:val="000000"/>
        </w:rPr>
        <w:tab/>
      </w:r>
      <w:r w:rsidR="00B87978">
        <w:rPr>
          <w:rFonts w:ascii="Calibri" w:hAnsi="Calibri" w:cs="Calibri"/>
          <w:bCs/>
          <w:color w:val="000000"/>
        </w:rPr>
        <w:t>June 15</w:t>
      </w:r>
      <w:r w:rsidR="00450B09" w:rsidRPr="00494FF9">
        <w:rPr>
          <w:rFonts w:ascii="Calibri" w:hAnsi="Calibri" w:cs="Calibri"/>
          <w:bCs/>
          <w:color w:val="000000"/>
        </w:rPr>
        <w:t>, 202</w:t>
      </w:r>
      <w:r w:rsidR="00B87978">
        <w:rPr>
          <w:rFonts w:ascii="Calibri" w:hAnsi="Calibri" w:cs="Calibri"/>
          <w:bCs/>
          <w:color w:val="000000"/>
        </w:rPr>
        <w:t>2</w:t>
      </w:r>
      <w:r w:rsidRPr="00494FF9">
        <w:rPr>
          <w:rFonts w:ascii="Calibri" w:hAnsi="Calibri" w:cs="Calibri"/>
          <w:bCs/>
          <w:color w:val="000000"/>
        </w:rPr>
        <w:t xml:space="preserve"> by </w:t>
      </w:r>
      <w:r w:rsidR="00DE06C2" w:rsidRPr="00494FF9">
        <w:rPr>
          <w:rFonts w:ascii="Calibri" w:hAnsi="Calibri" w:cs="Calibri"/>
          <w:bCs/>
          <w:color w:val="000000"/>
        </w:rPr>
        <w:t>17:00</w:t>
      </w:r>
      <w:r w:rsidRPr="00494FF9">
        <w:rPr>
          <w:rFonts w:ascii="Calibri" w:hAnsi="Calibri" w:cs="Calibri"/>
          <w:bCs/>
          <w:color w:val="000000"/>
        </w:rPr>
        <w:t xml:space="preserve"> Washington DC </w:t>
      </w:r>
      <w:r w:rsidR="001A40F3" w:rsidRPr="00494FF9">
        <w:rPr>
          <w:rFonts w:ascii="Calibri" w:hAnsi="Calibri" w:cs="Calibri"/>
          <w:bCs/>
          <w:color w:val="000000"/>
        </w:rPr>
        <w:t>(EST)</w:t>
      </w:r>
      <w:r w:rsidRPr="00450B09">
        <w:rPr>
          <w:rFonts w:ascii="Calibri" w:hAnsi="Calibri" w:cs="Calibri"/>
          <w:color w:val="000000"/>
        </w:rPr>
        <w:br/>
      </w:r>
      <w:r w:rsidRPr="00450B09">
        <w:rPr>
          <w:rFonts w:ascii="SymbolMT" w:hAnsi="SymbolMT"/>
          <w:color w:val="000000"/>
        </w:rPr>
        <w:t xml:space="preserve">• </w:t>
      </w:r>
      <w:r w:rsidR="004419C3" w:rsidRPr="00450B09">
        <w:rPr>
          <w:rFonts w:ascii="SymbolMT" w:hAnsi="SymbolMT"/>
          <w:color w:val="000000"/>
        </w:rPr>
        <w:tab/>
      </w:r>
      <w:r w:rsidRPr="00450B09">
        <w:rPr>
          <w:rFonts w:ascii="Calibri" w:hAnsi="Calibri" w:cs="Calibri"/>
          <w:color w:val="000000"/>
        </w:rPr>
        <w:t>Answers/Addenda from IFES (extended)</w:t>
      </w:r>
      <w:r w:rsidR="004419C3" w:rsidRPr="00450B09">
        <w:rPr>
          <w:rFonts w:ascii="Calibri" w:hAnsi="Calibri" w:cs="Calibri"/>
          <w:color w:val="000000"/>
        </w:rPr>
        <w:tab/>
      </w:r>
      <w:r w:rsidR="004419C3" w:rsidRPr="00450B09">
        <w:rPr>
          <w:rFonts w:ascii="Calibri" w:hAnsi="Calibri" w:cs="Calibri"/>
          <w:color w:val="000000"/>
        </w:rPr>
        <w:tab/>
      </w:r>
      <w:r w:rsidR="00B87978">
        <w:rPr>
          <w:rFonts w:ascii="Calibri" w:hAnsi="Calibri" w:cs="Calibri"/>
          <w:b/>
          <w:bCs/>
          <w:color w:val="000000"/>
        </w:rPr>
        <w:t>June 27</w:t>
      </w:r>
      <w:r w:rsidR="00450B09" w:rsidRPr="00417092">
        <w:rPr>
          <w:rFonts w:ascii="Calibri" w:hAnsi="Calibri" w:cs="Calibri"/>
          <w:b/>
          <w:bCs/>
          <w:color w:val="000000"/>
        </w:rPr>
        <w:t>, 202</w:t>
      </w:r>
      <w:r w:rsidR="00B87978">
        <w:rPr>
          <w:rFonts w:ascii="Calibri" w:hAnsi="Calibri" w:cs="Calibri"/>
          <w:b/>
          <w:bCs/>
          <w:color w:val="000000"/>
        </w:rPr>
        <w:t>2</w:t>
      </w:r>
      <w:r w:rsidRPr="00450B09">
        <w:rPr>
          <w:rFonts w:ascii="Calibri" w:hAnsi="Calibri" w:cs="Calibri"/>
          <w:color w:val="000000"/>
        </w:rPr>
        <w:br/>
      </w:r>
      <w:r w:rsidRPr="00450B09">
        <w:rPr>
          <w:rFonts w:ascii="SymbolMT" w:hAnsi="SymbolMT"/>
          <w:color w:val="000000"/>
        </w:rPr>
        <w:t xml:space="preserve">• </w:t>
      </w:r>
      <w:r w:rsidR="004419C3" w:rsidRPr="00450B09">
        <w:rPr>
          <w:rFonts w:ascii="SymbolMT" w:hAnsi="SymbolMT"/>
          <w:color w:val="000000"/>
        </w:rPr>
        <w:tab/>
      </w:r>
      <w:r w:rsidRPr="00450B09">
        <w:rPr>
          <w:rFonts w:ascii="Calibri" w:hAnsi="Calibri" w:cs="Calibri"/>
          <w:color w:val="000000"/>
        </w:rPr>
        <w:t>RF</w:t>
      </w:r>
      <w:r w:rsidR="00400909" w:rsidRPr="00450B09">
        <w:rPr>
          <w:rFonts w:ascii="Calibri" w:hAnsi="Calibri" w:cs="Calibri"/>
          <w:color w:val="000000"/>
        </w:rPr>
        <w:t>A</w:t>
      </w:r>
      <w:r w:rsidRPr="00450B09">
        <w:rPr>
          <w:rFonts w:ascii="Calibri" w:hAnsi="Calibri" w:cs="Calibri"/>
          <w:color w:val="000000"/>
        </w:rPr>
        <w:t xml:space="preserve"> Closes</w:t>
      </w:r>
      <w:r w:rsidR="005A2DEF" w:rsidRPr="00450B09">
        <w:rPr>
          <w:rFonts w:ascii="Calibri" w:hAnsi="Calibri" w:cs="Calibri"/>
          <w:color w:val="000000"/>
        </w:rPr>
        <w:t xml:space="preserve"> – All Applications Due</w:t>
      </w:r>
      <w:r w:rsidR="002E77F9">
        <w:rPr>
          <w:rFonts w:ascii="Calibri" w:hAnsi="Calibri" w:cs="Calibri"/>
          <w:color w:val="000000"/>
        </w:rPr>
        <w:t xml:space="preserve"> (extended)</w:t>
      </w:r>
      <w:r w:rsidRPr="00450B09">
        <w:rPr>
          <w:rFonts w:ascii="Calibri" w:hAnsi="Calibri" w:cs="Calibri"/>
          <w:color w:val="000000"/>
        </w:rPr>
        <w:tab/>
      </w:r>
      <w:r w:rsidR="00B87978" w:rsidRPr="00B87978">
        <w:rPr>
          <w:rFonts w:ascii="Calibri" w:hAnsi="Calibri" w:cs="Calibri"/>
          <w:b/>
          <w:color w:val="000000"/>
        </w:rPr>
        <w:t>July 5</w:t>
      </w:r>
      <w:r w:rsidR="00450B09" w:rsidRPr="00B87978">
        <w:rPr>
          <w:rFonts w:ascii="Calibri-Bold" w:hAnsi="Calibri-Bold"/>
          <w:b/>
          <w:bCs/>
          <w:color w:val="000000"/>
        </w:rPr>
        <w:t>,</w:t>
      </w:r>
      <w:r w:rsidR="00450B09" w:rsidRPr="00450B09">
        <w:rPr>
          <w:rFonts w:ascii="Calibri-Bold" w:hAnsi="Calibri-Bold"/>
          <w:b/>
          <w:bCs/>
          <w:color w:val="000000"/>
        </w:rPr>
        <w:t xml:space="preserve"> 202</w:t>
      </w:r>
      <w:r w:rsidR="00B87978">
        <w:rPr>
          <w:rFonts w:ascii="Calibri-Bold" w:hAnsi="Calibri-Bold"/>
          <w:b/>
          <w:bCs/>
          <w:color w:val="000000"/>
        </w:rPr>
        <w:t>2</w:t>
      </w:r>
      <w:r w:rsidRPr="00450B09">
        <w:rPr>
          <w:rFonts w:ascii="Calibri-Bold" w:hAnsi="Calibri-Bold"/>
          <w:b/>
          <w:bCs/>
          <w:color w:val="000000"/>
        </w:rPr>
        <w:t xml:space="preserve"> by </w:t>
      </w:r>
      <w:r w:rsidR="00DE06C2" w:rsidRPr="00450B09">
        <w:rPr>
          <w:rFonts w:ascii="Calibri-Bold" w:hAnsi="Calibri-Bold"/>
          <w:b/>
          <w:bCs/>
          <w:color w:val="000000"/>
        </w:rPr>
        <w:t>17:00</w:t>
      </w:r>
      <w:r w:rsidRPr="00450B09">
        <w:rPr>
          <w:rFonts w:ascii="Calibri-Bold" w:hAnsi="Calibri-Bold"/>
          <w:b/>
          <w:bCs/>
          <w:color w:val="000000"/>
        </w:rPr>
        <w:t xml:space="preserve"> Washington DC </w:t>
      </w:r>
      <w:r w:rsidR="001A40F3" w:rsidRPr="00450B09">
        <w:rPr>
          <w:rFonts w:ascii="Calibri-Bold" w:hAnsi="Calibri-Bold"/>
          <w:b/>
          <w:bCs/>
          <w:color w:val="000000"/>
        </w:rPr>
        <w:t>(EST)</w:t>
      </w:r>
    </w:p>
    <w:p w14:paraId="27903E2B" w14:textId="7A69579F" w:rsidR="00990EA6" w:rsidRDefault="00990EA6" w:rsidP="007F6076">
      <w:pPr>
        <w:autoSpaceDE w:val="0"/>
        <w:autoSpaceDN w:val="0"/>
        <w:spacing w:before="40" w:after="40" w:line="240" w:lineRule="auto"/>
        <w:rPr>
          <w:rFonts w:cstheme="minorHAnsi"/>
          <w:i/>
          <w:u w:val="single"/>
        </w:rPr>
      </w:pPr>
    </w:p>
    <w:p w14:paraId="523E77E5" w14:textId="0CF6D80F" w:rsidR="005A2DEF" w:rsidRPr="00DE06C2" w:rsidRDefault="005A2DEF" w:rsidP="002567E6">
      <w:pPr>
        <w:autoSpaceDE w:val="0"/>
        <w:autoSpaceDN w:val="0"/>
        <w:spacing w:before="40" w:after="40" w:line="240" w:lineRule="auto"/>
        <w:jc w:val="both"/>
        <w:rPr>
          <w:rFonts w:cstheme="minorHAnsi"/>
          <w:iCs/>
          <w:u w:val="single"/>
        </w:rPr>
      </w:pPr>
    </w:p>
    <w:p w14:paraId="1AF05FB0" w14:textId="00053FE4" w:rsidR="004E1D92" w:rsidRPr="004E1D92" w:rsidRDefault="001A6D20" w:rsidP="004E1D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92">
        <w:rPr>
          <w:rFonts w:cstheme="minorHAnsi"/>
        </w:rPr>
        <w:t>Please refer any inquiries to</w:t>
      </w:r>
      <w:r w:rsidR="004E1D92" w:rsidRPr="004E1D92">
        <w:rPr>
          <w:rFonts w:cstheme="minorHAnsi"/>
        </w:rPr>
        <w:t xml:space="preserve"> </w:t>
      </w:r>
      <w:r w:rsidR="00B87978" w:rsidRPr="00B87978">
        <w:rPr>
          <w:rFonts w:cstheme="minorHAnsi"/>
        </w:rPr>
        <w:t xml:space="preserve">Sayed Ali Asghar </w:t>
      </w:r>
      <w:hyperlink r:id="rId11" w:history="1">
        <w:r w:rsidR="00B87978" w:rsidRPr="00421031">
          <w:rPr>
            <w:rStyle w:val="Hyperlink"/>
            <w:rFonts w:cstheme="minorHAnsi"/>
          </w:rPr>
          <w:t>sasghar@ifes.org</w:t>
        </w:r>
      </w:hyperlink>
      <w:r w:rsidR="00B87978">
        <w:rPr>
          <w:rFonts w:cstheme="minorHAnsi"/>
        </w:rPr>
        <w:t>.</w:t>
      </w:r>
    </w:p>
    <w:p w14:paraId="0434B947" w14:textId="77777777" w:rsidR="00E30D5C" w:rsidRDefault="00E30D5C" w:rsidP="00E30D5C">
      <w:pPr>
        <w:pStyle w:val="ListParagraph"/>
        <w:ind w:left="0"/>
        <w:jc w:val="center"/>
        <w:rPr>
          <w:rFonts w:eastAsia="Times New Roman" w:cstheme="minorHAnsi"/>
          <w:i/>
          <w:iCs/>
          <w:u w:val="single"/>
        </w:rPr>
      </w:pPr>
    </w:p>
    <w:p w14:paraId="28EC3675" w14:textId="77777777" w:rsidR="00E30D5C" w:rsidRDefault="00E30D5C" w:rsidP="00E30D5C">
      <w:pPr>
        <w:pStyle w:val="ListParagraph"/>
        <w:ind w:left="0"/>
        <w:jc w:val="center"/>
        <w:rPr>
          <w:rFonts w:eastAsia="Times New Roman" w:cstheme="minorHAnsi"/>
          <w:i/>
          <w:iCs/>
          <w:u w:val="single"/>
        </w:rPr>
      </w:pPr>
    </w:p>
    <w:p w14:paraId="02EEF7A9" w14:textId="75B48200" w:rsidR="001A6D20" w:rsidRPr="00E30D5C" w:rsidRDefault="001A6D20" w:rsidP="00E30D5C">
      <w:pPr>
        <w:pStyle w:val="ListParagraph"/>
        <w:ind w:left="0"/>
        <w:jc w:val="center"/>
        <w:rPr>
          <w:rFonts w:eastAsia="Times New Roman" w:cstheme="minorHAnsi"/>
          <w:i/>
          <w:iCs/>
          <w:u w:val="single"/>
        </w:rPr>
      </w:pPr>
      <w:r w:rsidRPr="00E30D5C">
        <w:rPr>
          <w:rFonts w:eastAsia="Times New Roman" w:cstheme="minorHAnsi"/>
          <w:i/>
          <w:iCs/>
          <w:u w:val="single"/>
        </w:rPr>
        <w:t>End of Addenda</w:t>
      </w:r>
    </w:p>
    <w:sectPr w:rsidR="001A6D20" w:rsidRPr="00E30D5C" w:rsidSect="00450B09">
      <w:headerReference w:type="default" r:id="rId12"/>
      <w:head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3EA6" w14:textId="77777777" w:rsidR="00B46AE5" w:rsidRDefault="00B46AE5" w:rsidP="0062729A">
      <w:pPr>
        <w:spacing w:after="0" w:line="240" w:lineRule="auto"/>
      </w:pPr>
      <w:r>
        <w:separator/>
      </w:r>
    </w:p>
  </w:endnote>
  <w:endnote w:type="continuationSeparator" w:id="0">
    <w:p w14:paraId="0129E270" w14:textId="77777777" w:rsidR="00B46AE5" w:rsidRDefault="00B46AE5" w:rsidP="0062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0A5A" w14:textId="77777777" w:rsidR="00B46AE5" w:rsidRDefault="00B46AE5" w:rsidP="0062729A">
      <w:pPr>
        <w:spacing w:after="0" w:line="240" w:lineRule="auto"/>
      </w:pPr>
      <w:r>
        <w:separator/>
      </w:r>
    </w:p>
  </w:footnote>
  <w:footnote w:type="continuationSeparator" w:id="0">
    <w:p w14:paraId="6541059D" w14:textId="77777777" w:rsidR="00B46AE5" w:rsidRDefault="00B46AE5" w:rsidP="0062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9DAB" w14:textId="77777777" w:rsidR="0062729A" w:rsidRDefault="00EB787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814AF9" wp14:editId="4F262133">
          <wp:simplePos x="0" y="0"/>
          <wp:positionH relativeFrom="column">
            <wp:posOffset>-914400</wp:posOffset>
          </wp:positionH>
          <wp:positionV relativeFrom="paragraph">
            <wp:posOffset>-441960</wp:posOffset>
          </wp:positionV>
          <wp:extent cx="7768718" cy="10053635"/>
          <wp:effectExtent l="0" t="0" r="3810" b="508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ard Letterhead_November 2014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718" cy="1005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0814" w14:textId="77777777" w:rsidR="00EB787B" w:rsidRDefault="0091728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D48D34" wp14:editId="6939B80A">
          <wp:simplePos x="0" y="0"/>
          <wp:positionH relativeFrom="column">
            <wp:posOffset>-899160</wp:posOffset>
          </wp:positionH>
          <wp:positionV relativeFrom="paragraph">
            <wp:posOffset>-441960</wp:posOffset>
          </wp:positionV>
          <wp:extent cx="7770435" cy="10055857"/>
          <wp:effectExtent l="0" t="0" r="2540" b="317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ard Letterhead_November 20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435" cy="10055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87B">
      <w:rPr>
        <w:noProof/>
      </w:rPr>
      <mc:AlternateContent>
        <mc:Choice Requires="wps">
          <w:drawing>
            <wp:inline distT="0" distB="0" distL="0" distR="0" wp14:anchorId="665641A8" wp14:editId="1621A4B3">
              <wp:extent cx="6638925" cy="1447800"/>
              <wp:effectExtent l="0" t="0" r="0" b="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8925" cy="144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538E83D" id="Rectangle 3" o:spid="_x0000_s1026" style="width:522.7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" filled="f" stroked="f" strokeweight="2pt"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D903FA"/>
    <w:multiLevelType w:val="hybridMultilevel"/>
    <w:tmpl w:val="FD5191A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C717B1"/>
    <w:multiLevelType w:val="hybridMultilevel"/>
    <w:tmpl w:val="4C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5446B"/>
    <w:multiLevelType w:val="hybridMultilevel"/>
    <w:tmpl w:val="E0DABD34"/>
    <w:lvl w:ilvl="0" w:tplc="51B274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54760"/>
    <w:multiLevelType w:val="multilevel"/>
    <w:tmpl w:val="C56E9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24631C4"/>
    <w:multiLevelType w:val="hybridMultilevel"/>
    <w:tmpl w:val="D98A0A0E"/>
    <w:lvl w:ilvl="0" w:tplc="04090001">
      <w:start w:val="1"/>
      <w:numFmt w:val="bullet"/>
      <w:lvlText w:val=""/>
      <w:lvlJc w:val="left"/>
      <w:pPr>
        <w:ind w:left="-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num w:numId="1" w16cid:durableId="1369990119">
    <w:abstractNumId w:val="4"/>
  </w:num>
  <w:num w:numId="2" w16cid:durableId="1715080012">
    <w:abstractNumId w:val="3"/>
  </w:num>
  <w:num w:numId="3" w16cid:durableId="337120219">
    <w:abstractNumId w:val="1"/>
  </w:num>
  <w:num w:numId="4" w16cid:durableId="434059795">
    <w:abstractNumId w:val="2"/>
  </w:num>
  <w:num w:numId="5" w16cid:durableId="174699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0NjQ2MTUwNjUztjBQ0lEKTi0uzszPAykwqgUAtjD72iwAAAA="/>
  </w:docVars>
  <w:rsids>
    <w:rsidRoot w:val="0062729A"/>
    <w:rsid w:val="00005D28"/>
    <w:rsid w:val="00040977"/>
    <w:rsid w:val="00065637"/>
    <w:rsid w:val="00095A8B"/>
    <w:rsid w:val="000A146E"/>
    <w:rsid w:val="000A40AF"/>
    <w:rsid w:val="000A70FC"/>
    <w:rsid w:val="000C35A3"/>
    <w:rsid w:val="000D17A6"/>
    <w:rsid w:val="000E626B"/>
    <w:rsid w:val="001027CC"/>
    <w:rsid w:val="001746FF"/>
    <w:rsid w:val="00196D1A"/>
    <w:rsid w:val="001A40F3"/>
    <w:rsid w:val="001A6D20"/>
    <w:rsid w:val="001F45BE"/>
    <w:rsid w:val="001F54B5"/>
    <w:rsid w:val="00200054"/>
    <w:rsid w:val="002076C4"/>
    <w:rsid w:val="00223289"/>
    <w:rsid w:val="00236E6D"/>
    <w:rsid w:val="00242A43"/>
    <w:rsid w:val="002567E6"/>
    <w:rsid w:val="002613FB"/>
    <w:rsid w:val="00280421"/>
    <w:rsid w:val="002D5089"/>
    <w:rsid w:val="002E77F9"/>
    <w:rsid w:val="00306D97"/>
    <w:rsid w:val="0031167A"/>
    <w:rsid w:val="003642CA"/>
    <w:rsid w:val="00374DF5"/>
    <w:rsid w:val="00381F90"/>
    <w:rsid w:val="003C0DFF"/>
    <w:rsid w:val="003E00DE"/>
    <w:rsid w:val="00400909"/>
    <w:rsid w:val="00417092"/>
    <w:rsid w:val="00424630"/>
    <w:rsid w:val="004419C3"/>
    <w:rsid w:val="0044754F"/>
    <w:rsid w:val="00450B09"/>
    <w:rsid w:val="004744D5"/>
    <w:rsid w:val="00494FF9"/>
    <w:rsid w:val="004A4306"/>
    <w:rsid w:val="004E1D92"/>
    <w:rsid w:val="005066B9"/>
    <w:rsid w:val="00513E53"/>
    <w:rsid w:val="005249BE"/>
    <w:rsid w:val="0055045F"/>
    <w:rsid w:val="0057582D"/>
    <w:rsid w:val="00586654"/>
    <w:rsid w:val="005A2DEF"/>
    <w:rsid w:val="005A7AA0"/>
    <w:rsid w:val="005B2C3A"/>
    <w:rsid w:val="005C25EB"/>
    <w:rsid w:val="005C6CFE"/>
    <w:rsid w:val="0062729A"/>
    <w:rsid w:val="00632115"/>
    <w:rsid w:val="00645984"/>
    <w:rsid w:val="006A7BAC"/>
    <w:rsid w:val="006B36AF"/>
    <w:rsid w:val="006E79E3"/>
    <w:rsid w:val="00777EBD"/>
    <w:rsid w:val="007A3307"/>
    <w:rsid w:val="007E1E76"/>
    <w:rsid w:val="007E1FA5"/>
    <w:rsid w:val="007F6076"/>
    <w:rsid w:val="008431D2"/>
    <w:rsid w:val="0084601A"/>
    <w:rsid w:val="00855F71"/>
    <w:rsid w:val="008B11B7"/>
    <w:rsid w:val="008B5EDD"/>
    <w:rsid w:val="008D761C"/>
    <w:rsid w:val="008E54F7"/>
    <w:rsid w:val="0091728D"/>
    <w:rsid w:val="009415A0"/>
    <w:rsid w:val="00952DD2"/>
    <w:rsid w:val="00990EA6"/>
    <w:rsid w:val="009C7D92"/>
    <w:rsid w:val="009F0440"/>
    <w:rsid w:val="00A26F6B"/>
    <w:rsid w:val="00A33A80"/>
    <w:rsid w:val="00A606E9"/>
    <w:rsid w:val="00A70599"/>
    <w:rsid w:val="00A92476"/>
    <w:rsid w:val="00AB0552"/>
    <w:rsid w:val="00AB6F44"/>
    <w:rsid w:val="00AC47D1"/>
    <w:rsid w:val="00AD7BFE"/>
    <w:rsid w:val="00B019C7"/>
    <w:rsid w:val="00B245F7"/>
    <w:rsid w:val="00B25EB2"/>
    <w:rsid w:val="00B30DA8"/>
    <w:rsid w:val="00B46AE5"/>
    <w:rsid w:val="00B87978"/>
    <w:rsid w:val="00BA0355"/>
    <w:rsid w:val="00BA30BD"/>
    <w:rsid w:val="00BB5D8D"/>
    <w:rsid w:val="00BF6E42"/>
    <w:rsid w:val="00C1762F"/>
    <w:rsid w:val="00C30128"/>
    <w:rsid w:val="00C635AD"/>
    <w:rsid w:val="00C7123D"/>
    <w:rsid w:val="00C925DF"/>
    <w:rsid w:val="00CA3E4D"/>
    <w:rsid w:val="00CB6930"/>
    <w:rsid w:val="00CC78B1"/>
    <w:rsid w:val="00CE778E"/>
    <w:rsid w:val="00D20ACD"/>
    <w:rsid w:val="00D21B98"/>
    <w:rsid w:val="00D307D4"/>
    <w:rsid w:val="00D45DF2"/>
    <w:rsid w:val="00D623A6"/>
    <w:rsid w:val="00D67E5D"/>
    <w:rsid w:val="00D747FC"/>
    <w:rsid w:val="00D76A18"/>
    <w:rsid w:val="00D94376"/>
    <w:rsid w:val="00DA37BE"/>
    <w:rsid w:val="00DA4C12"/>
    <w:rsid w:val="00DB3074"/>
    <w:rsid w:val="00DC436C"/>
    <w:rsid w:val="00DE06C2"/>
    <w:rsid w:val="00E30D5C"/>
    <w:rsid w:val="00E73C34"/>
    <w:rsid w:val="00EA5B1D"/>
    <w:rsid w:val="00EB787B"/>
    <w:rsid w:val="00EC450E"/>
    <w:rsid w:val="00F15849"/>
    <w:rsid w:val="00F40B18"/>
    <w:rsid w:val="00F70F98"/>
    <w:rsid w:val="00F80DC5"/>
    <w:rsid w:val="00FF6276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166C2"/>
  <w15:docId w15:val="{BE133B04-796C-45AE-9134-89CC9AA6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29A"/>
  </w:style>
  <w:style w:type="paragraph" w:styleId="Footer">
    <w:name w:val="footer"/>
    <w:basedOn w:val="Normal"/>
    <w:link w:val="FooterChar"/>
    <w:uiPriority w:val="99"/>
    <w:unhideWhenUsed/>
    <w:rsid w:val="00627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29A"/>
  </w:style>
  <w:style w:type="paragraph" w:styleId="BalloonText">
    <w:name w:val="Balloon Text"/>
    <w:basedOn w:val="Normal"/>
    <w:link w:val="BalloonTextChar"/>
    <w:uiPriority w:val="99"/>
    <w:semiHidden/>
    <w:unhideWhenUsed/>
    <w:rsid w:val="0062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2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6F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6F6B"/>
    <w:pPr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1A6D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idBody">
    <w:name w:val="Bid Body"/>
    <w:basedOn w:val="Normal"/>
    <w:rsid w:val="001A6D20"/>
    <w:pPr>
      <w:widowControl w:val="0"/>
      <w:snapToGrid w:val="0"/>
      <w:spacing w:after="24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F6076"/>
    <w:rPr>
      <w:color w:val="808080"/>
      <w:shd w:val="clear" w:color="auto" w:fill="E6E6E6"/>
    </w:rPr>
  </w:style>
  <w:style w:type="paragraph" w:customStyle="1" w:styleId="Style2">
    <w:name w:val="Style2"/>
    <w:basedOn w:val="Normal"/>
    <w:qFormat/>
    <w:rsid w:val="00040977"/>
    <w:pPr>
      <w:jc w:val="both"/>
    </w:pPr>
    <w:rPr>
      <w:rFonts w:eastAsia="SimSun"/>
    </w:rPr>
  </w:style>
  <w:style w:type="character" w:customStyle="1" w:styleId="fontstyle01">
    <w:name w:val="fontstyle01"/>
    <w:basedOn w:val="DefaultParagraphFont"/>
    <w:rsid w:val="00242A43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42A43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E1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D92"/>
    <w:rPr>
      <w:b/>
      <w:bCs/>
      <w:sz w:val="20"/>
      <w:szCs w:val="20"/>
    </w:rPr>
  </w:style>
  <w:style w:type="character" w:customStyle="1" w:styleId="fontstyle31">
    <w:name w:val="fontstyle31"/>
    <w:basedOn w:val="DefaultParagraphFont"/>
    <w:rsid w:val="00990EA6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sghar@ife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ED651E625C0419F5DBD10F08CC86E" ma:contentTypeVersion="68" ma:contentTypeDescription="Create a new document." ma:contentTypeScope="" ma:versionID="9a4269e0ec132294918e0de28d9a18ed">
  <xsd:schema xmlns:xsd="http://www.w3.org/2001/XMLSchema" xmlns:xs="http://www.w3.org/2001/XMLSchema" xmlns:p="http://schemas.microsoft.com/office/2006/metadata/properties" xmlns:ns2="bf084322-493f-411f-8700-0bc82d17fae1" xmlns:ns3="f83fc43d-6a54-481a-be83-a2ac0ababbce" xmlns:ns4="570b557c-b4f8-4d50-8003-6630034b2008" xmlns:ns5="8eafdde7-2e95-47b3-97a6-d75d047f1aeb" targetNamespace="http://schemas.microsoft.com/office/2006/metadata/properties" ma:root="true" ma:fieldsID="bd53b0cbfe1f0c2f951a3f8e1b685e40" ns2:_="" ns3:_="" ns4:_="" ns5:_="">
    <xsd:import namespace="bf084322-493f-411f-8700-0bc82d17fae1"/>
    <xsd:import namespace="f83fc43d-6a54-481a-be83-a2ac0ababbce"/>
    <xsd:import namespace="570b557c-b4f8-4d50-8003-6630034b2008"/>
    <xsd:import namespace="8eafdde7-2e95-47b3-97a6-d75d047f1aeb"/>
    <xsd:element name="properties">
      <xsd:complexType>
        <xsd:sequence>
          <xsd:element name="documentManagement">
            <xsd:complexType>
              <xsd:all>
                <xsd:element ref="ns2:j5d9f4ce1f454d0c8cc581527724430b" minOccurs="0"/>
                <xsd:element ref="ns3:TaxCatchAll" minOccurs="0"/>
                <xsd:element ref="ns2:b3702b1b64a24396ac928a6712915061" minOccurs="0"/>
                <xsd:element ref="ns2:pe6608025a724204805d62e222559772" minOccurs="0"/>
                <xsd:element ref="ns3:nab6c8896af148f583c2622b1370d325" minOccurs="0"/>
                <xsd:element ref="ns3:TaxCatchAllLabel" minOccurs="0"/>
                <xsd:element ref="ns4:_dlc_DocId" minOccurs="0"/>
                <xsd:element ref="ns4:_dlc_DocIdUrl" minOccurs="0"/>
                <xsd:element ref="ns4:_dlc_DocIdPersistId" minOccurs="0"/>
                <xsd:element ref="ns5:SharedWithUsers" minOccurs="0"/>
                <xsd:element ref="ns5:SharedWithDetails" minOccurs="0"/>
                <xsd:element ref="ns5:LastSharedByUser" minOccurs="0"/>
                <xsd:element ref="ns5:LastSharedByTime" minOccurs="0"/>
                <xsd:element ref="ns2:MediaServiceMetadata" minOccurs="0"/>
                <xsd:element ref="ns2:MediaServiceFastMetadata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84322-493f-411f-8700-0bc82d17fae1" elementFormDefault="qualified">
    <xsd:import namespace="http://schemas.microsoft.com/office/2006/documentManagement/types"/>
    <xsd:import namespace="http://schemas.microsoft.com/office/infopath/2007/PartnerControls"/>
    <xsd:element name="j5d9f4ce1f454d0c8cc581527724430b" ma:index="5" ma:taxonomy="true" ma:internalName="j5d9f4ce1f454d0c8cc581527724430b" ma:taxonomyFieldName="Category_x003a_Document" ma:displayName="Category:Document" ma:indexed="true" ma:readOnly="false" ma:fieldId="{35d9f4ce-1f45-4d0c-8cc5-81527724430b}" ma:sspId="3b3dcadd-8f9c-46c5-8920-3c502299fc6c" ma:termSetId="2cdd417a-fb08-447b-ba31-749e82f3c4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02b1b64a24396ac928a6712915061" ma:index="8" nillable="true" ma:taxonomy="true" ma:internalName="b3702b1b64a24396ac928a6712915061" ma:taxonomyFieldName="Topics" ma:displayName="Topics" ma:readOnly="false" ma:fieldId="{b3702b1b-64a2-4396-ac92-8a6712915061}" ma:taxonomyMulti="true" ma:sspId="3b3dcadd-8f9c-46c5-8920-3c502299fc6c" ma:termSetId="c4302db7-a1dd-45b4-b1b5-25af55f05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6608025a724204805d62e222559772" ma:index="10" nillable="true" ma:taxonomy="true" ma:internalName="pe6608025a724204805d62e222559772" ma:taxonomyFieldName="Country" ma:displayName="Country" ma:readOnly="false" ma:fieldId="{9e660802-5a72-4204-805d-62e222559772}" ma:sspId="3b3dcadd-8f9c-46c5-8920-3c502299fc6c" ma:termSetId="d2a0ba06-a33a-4c9f-89d1-e1b639b2b6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s0" ma:index="27" nillable="true" ma:displayName="Notes" ma:internalName="Notes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c43d-6a54-481a-be83-a2ac0ababbce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description="" ma:hidden="true" ma:list="{1511ea30-a4ee-44fc-9c54-fe20aeb820de}" ma:internalName="TaxCatchAll" ma:showField="CatchAllData" ma:web="570b557c-b4f8-4d50-8003-6630034b2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b6c8896af148f583c2622b1370d325" ma:index="15" nillable="true" ma:taxonomy="true" ma:internalName="nab6c8896af148f583c2622b1370d325" ma:taxonomyFieldName="Document" ma:displayName="Document" ma:default="" ma:fieldId="{7ab6c889-6af1-48f5-83c2-622b1370d325}" ma:sspId="3b3dcadd-8f9c-46c5-8920-3c502299fc6c" ma:termSetId="bc7df57e-42a3-4e56-ac9f-6b616d7f5a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6" nillable="true" ma:displayName="Taxonomy Catch All Column1" ma:description="" ma:hidden="true" ma:list="{1511ea30-a4ee-44fc-9c54-fe20aeb820de}" ma:internalName="TaxCatchAllLabel" ma:readOnly="true" ma:showField="CatchAllDataLabel" ma:web="570b557c-b4f8-4d50-8003-6630034b2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b557c-b4f8-4d50-8003-6630034b2008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dde7-2e95-47b3-97a6-d75d047f1ae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4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6608025a724204805d62e222559772 xmlns="bf084322-493f-411f-8700-0bc82d17fae1">
      <Terms xmlns="http://schemas.microsoft.com/office/infopath/2007/PartnerControls"/>
    </pe6608025a724204805d62e222559772>
    <j5d9f4ce1f454d0c8cc581527724430b xmlns="bf084322-493f-411f-8700-0bc82d17fa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Letterhead</TermName>
          <TermId xmlns="http://schemas.microsoft.com/office/infopath/2007/PartnerControls">ac85d866-3879-4a9f-b441-6cee8115a3bb</TermId>
        </TermInfo>
      </Terms>
    </j5d9f4ce1f454d0c8cc581527724430b>
    <TaxCatchAll xmlns="f83fc43d-6a54-481a-be83-a2ac0ababbce">
      <Value>75</Value>
    </TaxCatchAll>
    <nab6c8896af148f583c2622b1370d325 xmlns="f83fc43d-6a54-481a-be83-a2ac0ababbce">
      <Terms xmlns="http://schemas.microsoft.com/office/infopath/2007/PartnerControls"/>
    </nab6c8896af148f583c2622b1370d325>
    <b3702b1b64a24396ac928a6712915061 xmlns="bf084322-493f-411f-8700-0bc82d17fae1">
      <Terms xmlns="http://schemas.microsoft.com/office/infopath/2007/PartnerControls"/>
    </b3702b1b64a24396ac928a6712915061>
    <_dlc_DocId xmlns="570b557c-b4f8-4d50-8003-6630034b2008">OPER-1613905959-429</_dlc_DocId>
    <_dlc_DocIdUrl xmlns="570b557c-b4f8-4d50-8003-6630034b2008">
      <Url>https://ifes365.sharepoint.com/sites/ops/comm/_layouts/15/DocIdRedir.aspx?ID=OPER-1613905959-429</Url>
      <Description>OPER-1613905959-429</Description>
    </_dlc_DocIdUrl>
    <Notes0 xmlns="bf084322-493f-411f-8700-0bc82d17fae1" xsi:nil="true"/>
  </documentManagement>
</p:properties>
</file>

<file path=customXml/itemProps1.xml><?xml version="1.0" encoding="utf-8"?>
<ds:datastoreItem xmlns:ds="http://schemas.openxmlformats.org/officeDocument/2006/customXml" ds:itemID="{6655DB68-C538-44A6-8428-B67FE083EA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9C3CC1-56B9-4413-98AB-35A0403A84E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F35432-4F0F-45AA-8088-DC1F5EDCF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84322-493f-411f-8700-0bc82d17fae1"/>
    <ds:schemaRef ds:uri="f83fc43d-6a54-481a-be83-a2ac0ababbce"/>
    <ds:schemaRef ds:uri="570b557c-b4f8-4d50-8003-6630034b2008"/>
    <ds:schemaRef ds:uri="8eafdde7-2e95-47b3-97a6-d75d047f1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C78AF1-80CD-4E0B-AAD0-5DECB573C924}">
  <ds:schemaRefs>
    <ds:schemaRef ds:uri="http://schemas.microsoft.com/office/2006/metadata/properties"/>
    <ds:schemaRef ds:uri="http://schemas.microsoft.com/office/infopath/2007/PartnerControls"/>
    <ds:schemaRef ds:uri="bf084322-493f-411f-8700-0bc82d17fae1"/>
    <ds:schemaRef ds:uri="f83fc43d-6a54-481a-be83-a2ac0ababbce"/>
    <ds:schemaRef ds:uri="570b557c-b4f8-4d50-8003-6630034b20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Letterhead</vt:lpstr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Letterhead</dc:title>
  <dc:creator>Jayne Miller</dc:creator>
  <cp:lastModifiedBy>Maryam Raufi</cp:lastModifiedBy>
  <cp:revision>6</cp:revision>
  <cp:lastPrinted>2021-10-29T18:41:00Z</cp:lastPrinted>
  <dcterms:created xsi:type="dcterms:W3CDTF">2022-06-24T23:15:00Z</dcterms:created>
  <dcterms:modified xsi:type="dcterms:W3CDTF">2022-06-27T19:38:00Z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0x010100B23ED651E625C0419F5DBD10F08CC86E</vt:lpwstr>
  </property>
  <property fmtid="{D5CDD505-2E9C-101B-9397-08002B2CF9AE}" pid="3" name="_dlc_DocIdItemGuid">
    <vt:lpwstr>b964795c-f6e8-47f2-a2c4-3a2e4e5cd0b9</vt:lpwstr>
  </property>
  <property fmtid="{D5CDD505-2E9C-101B-9397-08002B2CF9AE}" pid="4" name="Topics">
    <vt:lpwstr/>
  </property>
  <property fmtid="{D5CDD505-2E9C-101B-9397-08002B2CF9AE}" pid="5" name="Document">
    <vt:lpwstr/>
  </property>
  <property fmtid="{D5CDD505-2E9C-101B-9397-08002B2CF9AE}" pid="6" name="Category:Document">
    <vt:lpwstr>75;#Letterhead|ac85d866-3879-4a9f-b441-6cee8115a3bb</vt:lpwstr>
  </property>
  <property fmtid="{D5CDD505-2E9C-101B-9397-08002B2CF9AE}" pid="7" name="Country">
    <vt:lpwstr/>
  </property>
</Properties>
</file>